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43E" w:rsidRDefault="008A243E" w:rsidP="008A243E">
      <w:pPr>
        <w:pStyle w:val="Default"/>
        <w:jc w:val="right"/>
        <w:rPr>
          <w:i/>
          <w:iCs/>
          <w:sz w:val="22"/>
          <w:szCs w:val="22"/>
        </w:rPr>
      </w:pPr>
      <w:r>
        <w:rPr>
          <w:i/>
          <w:iCs/>
          <w:sz w:val="22"/>
          <w:szCs w:val="22"/>
        </w:rPr>
        <w:t xml:space="preserve">При опубликовании ссылка </w:t>
      </w:r>
    </w:p>
    <w:p w:rsidR="008A243E" w:rsidRDefault="008A243E" w:rsidP="008A243E">
      <w:pPr>
        <w:pStyle w:val="Default"/>
        <w:jc w:val="right"/>
        <w:rPr>
          <w:sz w:val="22"/>
          <w:szCs w:val="22"/>
        </w:rPr>
      </w:pPr>
      <w:r>
        <w:rPr>
          <w:i/>
          <w:iCs/>
          <w:sz w:val="22"/>
          <w:szCs w:val="22"/>
        </w:rPr>
        <w:t>на Саха(Якутия)</w:t>
      </w:r>
      <w:proofErr w:type="spellStart"/>
      <w:r>
        <w:rPr>
          <w:i/>
          <w:iCs/>
          <w:sz w:val="22"/>
          <w:szCs w:val="22"/>
        </w:rPr>
        <w:t>стат</w:t>
      </w:r>
      <w:proofErr w:type="spellEnd"/>
      <w:r>
        <w:rPr>
          <w:i/>
          <w:iCs/>
          <w:sz w:val="22"/>
          <w:szCs w:val="22"/>
        </w:rPr>
        <w:t xml:space="preserve"> обязательна </w:t>
      </w:r>
    </w:p>
    <w:p w:rsidR="008A243E" w:rsidRDefault="008A243E" w:rsidP="008A243E">
      <w:pPr>
        <w:pStyle w:val="Default"/>
        <w:rPr>
          <w:b/>
          <w:bCs/>
          <w:sz w:val="20"/>
          <w:szCs w:val="20"/>
        </w:rPr>
      </w:pPr>
    </w:p>
    <w:p w:rsidR="008A243E" w:rsidRDefault="008A243E" w:rsidP="008A243E">
      <w:pPr>
        <w:pStyle w:val="Default"/>
        <w:rPr>
          <w:b/>
          <w:bCs/>
          <w:sz w:val="20"/>
          <w:szCs w:val="20"/>
        </w:rPr>
      </w:pPr>
      <w:r>
        <w:rPr>
          <w:b/>
          <w:bCs/>
          <w:sz w:val="20"/>
          <w:szCs w:val="20"/>
        </w:rPr>
        <w:t xml:space="preserve">ТЕРРИТОРИАЛЬНЫЙ ОРГАН ФЕДЕРАЛЬНОЙ СЛУЖБЫ </w:t>
      </w:r>
    </w:p>
    <w:p w:rsidR="008A243E" w:rsidRDefault="008A243E" w:rsidP="008A243E">
      <w:pPr>
        <w:pStyle w:val="Default"/>
        <w:rPr>
          <w:b/>
          <w:bCs/>
          <w:sz w:val="20"/>
          <w:szCs w:val="20"/>
        </w:rPr>
      </w:pPr>
      <w:r>
        <w:rPr>
          <w:b/>
          <w:bCs/>
          <w:sz w:val="20"/>
          <w:szCs w:val="20"/>
        </w:rPr>
        <w:t xml:space="preserve">ГОСУДАРСТВЕННОЙ СТАТИСТИКИ </w:t>
      </w:r>
    </w:p>
    <w:p w:rsidR="008A243E" w:rsidRDefault="008A243E" w:rsidP="008A243E">
      <w:pPr>
        <w:pStyle w:val="Default"/>
        <w:rPr>
          <w:sz w:val="20"/>
          <w:szCs w:val="20"/>
        </w:rPr>
      </w:pPr>
      <w:r>
        <w:rPr>
          <w:b/>
          <w:bCs/>
          <w:sz w:val="20"/>
          <w:szCs w:val="20"/>
        </w:rPr>
        <w:t xml:space="preserve">ПО РЕСПУБЛИКЕ САХА (ЯКУТИЯ) </w:t>
      </w:r>
    </w:p>
    <w:p w:rsidR="008A243E" w:rsidRDefault="008A243E" w:rsidP="008A243E">
      <w:pPr>
        <w:pStyle w:val="Default"/>
        <w:spacing w:before="60"/>
        <w:rPr>
          <w:sz w:val="20"/>
          <w:szCs w:val="20"/>
        </w:rPr>
      </w:pPr>
      <w:r>
        <w:rPr>
          <w:b/>
          <w:bCs/>
          <w:sz w:val="20"/>
          <w:szCs w:val="20"/>
        </w:rPr>
        <w:t xml:space="preserve">- САХА(ЯКУТИЯ)СТАТ </w:t>
      </w:r>
    </w:p>
    <w:p w:rsidR="008A243E" w:rsidRDefault="008A243E" w:rsidP="008A243E">
      <w:pPr>
        <w:pStyle w:val="Default"/>
        <w:rPr>
          <w:rFonts w:ascii="Times New Roman" w:hAnsi="Times New Roman" w:cs="Times New Roman"/>
          <w:sz w:val="22"/>
          <w:szCs w:val="22"/>
        </w:rPr>
      </w:pPr>
    </w:p>
    <w:p w:rsidR="008A243E" w:rsidRDefault="008A243E" w:rsidP="008A243E">
      <w:pPr>
        <w:pStyle w:val="Default"/>
        <w:rPr>
          <w:rFonts w:ascii="Times New Roman" w:hAnsi="Times New Roman" w:cs="Times New Roman"/>
          <w:sz w:val="22"/>
          <w:szCs w:val="22"/>
        </w:rPr>
      </w:pPr>
    </w:p>
    <w:p w:rsidR="008A243E" w:rsidRDefault="008A243E" w:rsidP="008A243E">
      <w:pPr>
        <w:pStyle w:val="Default"/>
        <w:rPr>
          <w:rFonts w:ascii="Times New Roman" w:hAnsi="Times New Roman" w:cs="Times New Roman"/>
        </w:rPr>
      </w:pPr>
      <w:r>
        <w:rPr>
          <w:rFonts w:ascii="Times New Roman" w:hAnsi="Times New Roman" w:cs="Times New Roman"/>
        </w:rPr>
        <w:t xml:space="preserve">ПРЕСС-ВЫПУСК </w:t>
      </w:r>
    </w:p>
    <w:p w:rsidR="008A243E" w:rsidRDefault="00A81A97" w:rsidP="00A81A97">
      <w:pPr>
        <w:pStyle w:val="af6"/>
        <w:tabs>
          <w:tab w:val="left" w:pos="2265"/>
        </w:tabs>
        <w:spacing w:before="80"/>
        <w:rPr>
          <w:lang w:val="ru-RU"/>
        </w:rPr>
      </w:pPr>
      <w:r>
        <w:rPr>
          <w:lang w:val="ru-RU"/>
        </w:rPr>
        <w:tab/>
      </w:r>
    </w:p>
    <w:p w:rsidR="00784AD7" w:rsidRDefault="008A243E" w:rsidP="00784AD7">
      <w:pPr>
        <w:pStyle w:val="af6"/>
        <w:tabs>
          <w:tab w:val="left" w:pos="9072"/>
        </w:tabs>
        <w:spacing w:before="120"/>
        <w:rPr>
          <w:lang w:val="ru-RU"/>
        </w:rPr>
      </w:pPr>
      <w:r>
        <w:rPr>
          <w:lang w:val="ru-RU"/>
        </w:rPr>
        <w:t xml:space="preserve">В </w:t>
      </w:r>
      <w:proofErr w:type="spellStart"/>
      <w:r>
        <w:rPr>
          <w:lang w:val="ru-RU"/>
        </w:rPr>
        <w:t>пресс-выпуске</w:t>
      </w:r>
      <w:proofErr w:type="spellEnd"/>
      <w:r>
        <w:rPr>
          <w:lang w:val="ru-RU"/>
        </w:rPr>
        <w:t xml:space="preserve"> представлены данные </w:t>
      </w:r>
      <w:r w:rsidRPr="00C12B4F">
        <w:rPr>
          <w:lang w:val="ru-RU"/>
        </w:rPr>
        <w:t>оперативной отчетности за январь-</w:t>
      </w:r>
      <w:r w:rsidR="00071C6E">
        <w:rPr>
          <w:lang w:val="ru-RU"/>
        </w:rPr>
        <w:t>июнь</w:t>
      </w:r>
      <w:r w:rsidRPr="00C12B4F">
        <w:rPr>
          <w:lang w:val="ru-RU"/>
        </w:rPr>
        <w:t xml:space="preserve"> 20</w:t>
      </w:r>
      <w:r>
        <w:rPr>
          <w:lang w:val="ru-RU"/>
        </w:rPr>
        <w:t>20</w:t>
      </w:r>
      <w:r w:rsidRPr="00C12B4F">
        <w:rPr>
          <w:lang w:val="ru-RU"/>
        </w:rPr>
        <w:t xml:space="preserve"> года. Св</w:t>
      </w:r>
      <w:r w:rsidRPr="00C12B4F">
        <w:rPr>
          <w:lang w:val="ru-RU"/>
        </w:rPr>
        <w:t>е</w:t>
      </w:r>
      <w:r w:rsidRPr="00C12B4F">
        <w:rPr>
          <w:lang w:val="ru-RU"/>
        </w:rPr>
        <w:t>дения по итогам выборочного обследования рабочей силы</w:t>
      </w:r>
      <w:r>
        <w:rPr>
          <w:lang w:val="ru-RU"/>
        </w:rPr>
        <w:t xml:space="preserve"> </w:t>
      </w:r>
      <w:r w:rsidRPr="00371196">
        <w:rPr>
          <w:color w:val="000000" w:themeColor="text1"/>
          <w:lang w:val="ru-RU"/>
        </w:rPr>
        <w:t xml:space="preserve">приведены за </w:t>
      </w:r>
      <w:r w:rsidR="00071C6E">
        <w:rPr>
          <w:color w:val="000000" w:themeColor="text1"/>
          <w:lang w:val="ru-RU"/>
        </w:rPr>
        <w:t>март-май</w:t>
      </w:r>
      <w:r w:rsidRPr="00371196">
        <w:rPr>
          <w:color w:val="000000" w:themeColor="text1"/>
          <w:lang w:val="ru-RU"/>
        </w:rPr>
        <w:t xml:space="preserve"> 2020 года</w:t>
      </w:r>
      <w:r w:rsidRPr="00C12B4F">
        <w:rPr>
          <w:lang w:val="ru-RU"/>
        </w:rPr>
        <w:t xml:space="preserve">, </w:t>
      </w:r>
      <w:r w:rsidR="00784AD7" w:rsidRPr="00C12B4F">
        <w:rPr>
          <w:lang w:val="ru-RU"/>
        </w:rPr>
        <w:t>о числе</w:t>
      </w:r>
      <w:r w:rsidR="00784AD7" w:rsidRPr="00C12B4F">
        <w:rPr>
          <w:lang w:val="ru-RU"/>
        </w:rPr>
        <w:t>н</w:t>
      </w:r>
      <w:r w:rsidR="00784AD7" w:rsidRPr="00C12B4F">
        <w:rPr>
          <w:lang w:val="ru-RU"/>
        </w:rPr>
        <w:t>ности и заработной плате работников, демографические показатели</w:t>
      </w:r>
      <w:r w:rsidR="00784AD7">
        <w:rPr>
          <w:lang w:val="ru-RU"/>
        </w:rPr>
        <w:t xml:space="preserve"> </w:t>
      </w:r>
      <w:r w:rsidR="00932259">
        <w:rPr>
          <w:lang w:val="ru-RU"/>
        </w:rPr>
        <w:t>-</w:t>
      </w:r>
      <w:r w:rsidR="00784AD7">
        <w:rPr>
          <w:lang w:val="ru-RU"/>
        </w:rPr>
        <w:t xml:space="preserve"> за январь-май </w:t>
      </w:r>
      <w:r w:rsidR="00784AD7" w:rsidRPr="00C12B4F">
        <w:rPr>
          <w:lang w:val="ru-RU"/>
        </w:rPr>
        <w:t>20</w:t>
      </w:r>
      <w:r w:rsidR="00784AD7">
        <w:rPr>
          <w:lang w:val="ru-RU"/>
        </w:rPr>
        <w:t>20</w:t>
      </w:r>
      <w:r w:rsidR="00784AD7" w:rsidRPr="00C12B4F">
        <w:rPr>
          <w:lang w:val="ru-RU"/>
        </w:rPr>
        <w:t xml:space="preserve"> года, о фина</w:t>
      </w:r>
      <w:r w:rsidR="00784AD7" w:rsidRPr="00C12B4F">
        <w:rPr>
          <w:lang w:val="ru-RU"/>
        </w:rPr>
        <w:t>н</w:t>
      </w:r>
      <w:r w:rsidR="00784AD7" w:rsidRPr="00C12B4F">
        <w:rPr>
          <w:lang w:val="ru-RU"/>
        </w:rPr>
        <w:t>совом состоянии организаций</w:t>
      </w:r>
      <w:r w:rsidR="00784AD7">
        <w:rPr>
          <w:lang w:val="ru-RU"/>
        </w:rPr>
        <w:t xml:space="preserve"> – за январь-апрель 2020г.</w:t>
      </w:r>
      <w:r w:rsidR="00784AD7" w:rsidRPr="00AB745F">
        <w:rPr>
          <w:lang w:val="ru-RU"/>
        </w:rPr>
        <w:t xml:space="preserve">, </w:t>
      </w:r>
      <w:r w:rsidR="00932259">
        <w:rPr>
          <w:lang w:val="ru-RU"/>
        </w:rPr>
        <w:t xml:space="preserve">об </w:t>
      </w:r>
      <w:r w:rsidR="00784AD7" w:rsidRPr="00AB745F">
        <w:rPr>
          <w:lang w:val="ru-RU"/>
        </w:rPr>
        <w:t>инвестици</w:t>
      </w:r>
      <w:r w:rsidR="00932259">
        <w:rPr>
          <w:lang w:val="ru-RU"/>
        </w:rPr>
        <w:t>ях</w:t>
      </w:r>
      <w:r w:rsidR="00784AD7" w:rsidRPr="00C12B4F">
        <w:rPr>
          <w:lang w:val="ru-RU"/>
        </w:rPr>
        <w:t xml:space="preserve"> - за январь-</w:t>
      </w:r>
      <w:r w:rsidR="00784AD7">
        <w:rPr>
          <w:lang w:val="ru-RU"/>
        </w:rPr>
        <w:t>март 2020</w:t>
      </w:r>
      <w:r w:rsidR="00784AD7" w:rsidRPr="00C12B4F">
        <w:rPr>
          <w:lang w:val="ru-RU"/>
        </w:rPr>
        <w:t xml:space="preserve"> года.</w:t>
      </w:r>
    </w:p>
    <w:p w:rsidR="00962B82" w:rsidRPr="00AF1F81" w:rsidRDefault="00962B82" w:rsidP="00962B82">
      <w:pPr>
        <w:pStyle w:val="af6"/>
        <w:tabs>
          <w:tab w:val="left" w:pos="9072"/>
        </w:tabs>
        <w:spacing w:before="120"/>
        <w:ind w:firstLine="0"/>
        <w:jc w:val="center"/>
        <w:rPr>
          <w:lang w:val="ru-RU"/>
        </w:rPr>
      </w:pPr>
      <w:r w:rsidRPr="00AF1F81">
        <w:rPr>
          <w:b/>
          <w:bCs/>
          <w:lang w:val="ru-RU"/>
        </w:rPr>
        <w:t>ОБОРОТ ОРГАНИЗАЦИЙ</w:t>
      </w:r>
    </w:p>
    <w:p w:rsidR="00962B82" w:rsidRPr="00803F81" w:rsidRDefault="00962B82" w:rsidP="00962B82">
      <w:pPr>
        <w:spacing w:before="120"/>
        <w:ind w:firstLine="709"/>
        <w:jc w:val="both"/>
        <w:rPr>
          <w:color w:val="FF0000"/>
          <w:sz w:val="22"/>
          <w:szCs w:val="22"/>
        </w:rPr>
      </w:pPr>
      <w:r w:rsidRPr="00AD29F5">
        <w:rPr>
          <w:sz w:val="22"/>
          <w:szCs w:val="22"/>
        </w:rPr>
        <w:t xml:space="preserve">В январе-июне  2020 года оборот организаций всех видов экономической деятельности составил – </w:t>
      </w:r>
      <w:r w:rsidRPr="00AD29F5">
        <w:rPr>
          <w:bCs/>
          <w:sz w:val="22"/>
          <w:szCs w:val="22"/>
        </w:rPr>
        <w:t xml:space="preserve">580482,9 </w:t>
      </w:r>
      <w:r w:rsidRPr="00AD29F5">
        <w:rPr>
          <w:sz w:val="22"/>
          <w:szCs w:val="22"/>
        </w:rPr>
        <w:t>млн. рублей,  по сравнению с данными января-июня 2019 года показатель снизился на 18,3% за счет организаций видов деятельности</w:t>
      </w:r>
      <w:r w:rsidRPr="00AD29F5">
        <w:rPr>
          <w:color w:val="FF0000"/>
          <w:sz w:val="22"/>
          <w:szCs w:val="22"/>
        </w:rPr>
        <w:t xml:space="preserve"> </w:t>
      </w:r>
      <w:r w:rsidRPr="00AD29F5">
        <w:rPr>
          <w:color w:val="000000"/>
          <w:sz w:val="22"/>
          <w:szCs w:val="22"/>
        </w:rPr>
        <w:t xml:space="preserve">«добыча полезных ископаемых» </w:t>
      </w:r>
      <w:r w:rsidRPr="0099618E">
        <w:rPr>
          <w:sz w:val="22"/>
          <w:szCs w:val="22"/>
        </w:rPr>
        <w:t>на 24,1% (доля в общем обор</w:t>
      </w:r>
      <w:r w:rsidRPr="0099618E">
        <w:rPr>
          <w:sz w:val="22"/>
          <w:szCs w:val="22"/>
        </w:rPr>
        <w:t>о</w:t>
      </w:r>
      <w:r w:rsidRPr="0099618E">
        <w:rPr>
          <w:sz w:val="22"/>
          <w:szCs w:val="22"/>
        </w:rPr>
        <w:t>те республики 56,4%), «строительство» - на 41,5% (6,9%), «тран</w:t>
      </w:r>
      <w:r>
        <w:rPr>
          <w:sz w:val="22"/>
          <w:szCs w:val="22"/>
        </w:rPr>
        <w:t>спортировка и хранение» - на 13,9% (5,5</w:t>
      </w:r>
      <w:r w:rsidRPr="0099618E">
        <w:rPr>
          <w:sz w:val="22"/>
          <w:szCs w:val="22"/>
        </w:rPr>
        <w:t xml:space="preserve">%), </w:t>
      </w:r>
      <w:r>
        <w:rPr>
          <w:sz w:val="22"/>
          <w:szCs w:val="22"/>
        </w:rPr>
        <w:t>«обрабатывающие производства» - на 17,0% (2,5</w:t>
      </w:r>
      <w:r w:rsidRPr="00A95A68">
        <w:rPr>
          <w:sz w:val="22"/>
          <w:szCs w:val="22"/>
        </w:rPr>
        <w:t>%), «деятельность административная и сопутс</w:t>
      </w:r>
      <w:r w:rsidRPr="00A95A68">
        <w:rPr>
          <w:sz w:val="22"/>
          <w:szCs w:val="22"/>
        </w:rPr>
        <w:t>т</w:t>
      </w:r>
      <w:r w:rsidRPr="00A95A68">
        <w:rPr>
          <w:sz w:val="22"/>
          <w:szCs w:val="22"/>
        </w:rPr>
        <w:t>вующие</w:t>
      </w:r>
      <w:r>
        <w:rPr>
          <w:sz w:val="22"/>
          <w:szCs w:val="22"/>
        </w:rPr>
        <w:t xml:space="preserve"> дополнительные услуги» - на 7,1% (0,5%), </w:t>
      </w:r>
      <w:r w:rsidRPr="00F2016F">
        <w:rPr>
          <w:sz w:val="22"/>
          <w:szCs w:val="22"/>
        </w:rPr>
        <w:t>«образование» - на 21,0% (0,3</w:t>
      </w:r>
      <w:r w:rsidRPr="00EB3EBF">
        <w:rPr>
          <w:sz w:val="22"/>
          <w:szCs w:val="22"/>
        </w:rPr>
        <w:t>%), «предоставление прочих видов услуг» - на 23,9</w:t>
      </w:r>
      <w:r>
        <w:rPr>
          <w:sz w:val="22"/>
          <w:szCs w:val="22"/>
        </w:rPr>
        <w:t>% (0,05%), «деятельность в области культуры, спорта, организации досуга и развлечений» - на 54,8% (0,04%).</w:t>
      </w:r>
    </w:p>
    <w:p w:rsidR="00962B82" w:rsidRPr="00AF1F81" w:rsidRDefault="00962B82" w:rsidP="00962B82">
      <w:pPr>
        <w:pStyle w:val="af6"/>
        <w:spacing w:before="240"/>
        <w:jc w:val="center"/>
        <w:rPr>
          <w:lang w:val="ru-RU"/>
        </w:rPr>
      </w:pPr>
      <w:r w:rsidRPr="00AF1F81">
        <w:rPr>
          <w:b/>
          <w:bCs/>
          <w:lang w:val="ru-RU"/>
        </w:rPr>
        <w:t>ПРОМЫШЛЕННОЕ ПРОИЗВОДСТВО</w:t>
      </w:r>
    </w:p>
    <w:p w:rsidR="00962B82" w:rsidRPr="001D5E3B" w:rsidRDefault="00962B82" w:rsidP="00962B82">
      <w:pPr>
        <w:pStyle w:val="af6"/>
        <w:spacing w:before="120"/>
        <w:ind w:firstLine="709"/>
        <w:rPr>
          <w:lang w:val="ru-RU"/>
        </w:rPr>
      </w:pPr>
      <w:r w:rsidRPr="001D5E3B">
        <w:rPr>
          <w:lang w:val="ru-RU"/>
        </w:rPr>
        <w:t xml:space="preserve">В январе-июне 2020 года </w:t>
      </w:r>
      <w:r w:rsidRPr="001D5E3B">
        <w:rPr>
          <w:b/>
          <w:bCs/>
          <w:lang w:val="ru-RU"/>
        </w:rPr>
        <w:t>индекс промышленного производства</w:t>
      </w:r>
      <w:r w:rsidRPr="001D5E3B">
        <w:rPr>
          <w:lang w:val="ru-RU"/>
        </w:rPr>
        <w:t xml:space="preserve"> составил 91,1% к соответс</w:t>
      </w:r>
      <w:r w:rsidRPr="001D5E3B">
        <w:rPr>
          <w:lang w:val="ru-RU"/>
        </w:rPr>
        <w:t>т</w:t>
      </w:r>
      <w:r w:rsidRPr="001D5E3B">
        <w:rPr>
          <w:lang w:val="ru-RU"/>
        </w:rPr>
        <w:t>вующему периоду предыдущего года, в том числе по видам экономической деятельности: «добыча п</w:t>
      </w:r>
      <w:r w:rsidRPr="001D5E3B">
        <w:rPr>
          <w:lang w:val="ru-RU"/>
        </w:rPr>
        <w:t>о</w:t>
      </w:r>
      <w:r w:rsidRPr="001D5E3B">
        <w:rPr>
          <w:lang w:val="ru-RU"/>
        </w:rPr>
        <w:t>лезных ископаемых» - 90,1%, «обрабатывающие производства» - 86,8%, «обеспечение электрической энергией, газом и паром; кондиционирование воздуха» - 101,8%, «водоснабжение; водоотведение, орг</w:t>
      </w:r>
      <w:r w:rsidRPr="001D5E3B">
        <w:rPr>
          <w:lang w:val="ru-RU"/>
        </w:rPr>
        <w:t>а</w:t>
      </w:r>
      <w:r w:rsidRPr="001D5E3B">
        <w:rPr>
          <w:lang w:val="ru-RU"/>
        </w:rPr>
        <w:t>низация сбора и утилизации отходов, деятельность по ликвидации загрязнений» - 115,1%.</w:t>
      </w:r>
    </w:p>
    <w:p w:rsidR="00962B82" w:rsidRPr="003265DF" w:rsidRDefault="00962B82" w:rsidP="00962B82">
      <w:pPr>
        <w:pStyle w:val="af6"/>
        <w:ind w:firstLine="709"/>
        <w:rPr>
          <w:color w:val="FF0000"/>
          <w:lang w:val="ru-RU"/>
        </w:rPr>
      </w:pPr>
      <w:r w:rsidRPr="001D5E3B">
        <w:rPr>
          <w:lang w:val="ru-RU"/>
        </w:rPr>
        <w:t xml:space="preserve">По сравнению с январем-июнем предыдущего года </w:t>
      </w:r>
      <w:r w:rsidRPr="003265DF">
        <w:rPr>
          <w:b/>
          <w:lang w:val="ru-RU"/>
        </w:rPr>
        <w:t>увеличились</w:t>
      </w:r>
      <w:r w:rsidRPr="003265DF">
        <w:rPr>
          <w:lang w:val="ru-RU"/>
        </w:rPr>
        <w:t xml:space="preserve"> объемы добычи полезных и</w:t>
      </w:r>
      <w:r w:rsidRPr="003265DF">
        <w:rPr>
          <w:lang w:val="ru-RU"/>
        </w:rPr>
        <w:t>с</w:t>
      </w:r>
      <w:r w:rsidRPr="003265DF">
        <w:rPr>
          <w:lang w:val="ru-RU"/>
        </w:rPr>
        <w:t>копаемых: нефть обезвоженная, обессоленная и стабилизированная - 115,1%, конденсат газовый нест</w:t>
      </w:r>
      <w:r w:rsidRPr="003265DF">
        <w:rPr>
          <w:lang w:val="ru-RU"/>
        </w:rPr>
        <w:t>а</w:t>
      </w:r>
      <w:r w:rsidRPr="003265DF">
        <w:rPr>
          <w:lang w:val="ru-RU"/>
        </w:rPr>
        <w:t>бильный – 141,7%, газ горючий природный – 2,8р.,</w:t>
      </w:r>
      <w:r w:rsidRPr="003265DF">
        <w:rPr>
          <w:b/>
          <w:bCs/>
          <w:lang w:val="ru-RU"/>
        </w:rPr>
        <w:t xml:space="preserve"> </w:t>
      </w:r>
      <w:r w:rsidRPr="003265DF">
        <w:rPr>
          <w:lang w:val="ru-RU"/>
        </w:rPr>
        <w:t>концентраты золотосодержащие – 113,0%. Увелич</w:t>
      </w:r>
      <w:r w:rsidRPr="003265DF">
        <w:rPr>
          <w:lang w:val="ru-RU"/>
        </w:rPr>
        <w:t>и</w:t>
      </w:r>
      <w:r w:rsidRPr="003265DF">
        <w:rPr>
          <w:lang w:val="ru-RU"/>
        </w:rPr>
        <w:t>лось производство сливок - 123,0%, продуктов кисломолочных (кроме сметаны) - 107,1%; услуг по п</w:t>
      </w:r>
      <w:r w:rsidRPr="003265DF">
        <w:rPr>
          <w:lang w:val="ru-RU"/>
        </w:rPr>
        <w:t>е</w:t>
      </w:r>
      <w:r w:rsidRPr="003265DF">
        <w:rPr>
          <w:lang w:val="ru-RU"/>
        </w:rPr>
        <w:t>чатанию газет – 131,6%, пропана и бутана сжиженных - 101,7%,электроэнергии</w:t>
      </w:r>
      <w:r w:rsidRPr="005262E7">
        <w:rPr>
          <w:lang w:val="ru-RU"/>
        </w:rPr>
        <w:t xml:space="preserve"> – 101,9%, </w:t>
      </w:r>
      <w:r w:rsidRPr="003265DF">
        <w:rPr>
          <w:lang w:val="ru-RU"/>
        </w:rPr>
        <w:t>пара и горячей воды – 101,7%.</w:t>
      </w:r>
    </w:p>
    <w:p w:rsidR="00962B82" w:rsidRPr="00803F81" w:rsidRDefault="00962B82" w:rsidP="00962B82">
      <w:pPr>
        <w:pStyle w:val="3"/>
        <w:ind w:firstLine="709"/>
        <w:jc w:val="both"/>
        <w:rPr>
          <w:b w:val="0"/>
          <w:color w:val="FF0000"/>
          <w:sz w:val="22"/>
          <w:szCs w:val="22"/>
        </w:rPr>
      </w:pPr>
      <w:r w:rsidRPr="003265DF">
        <w:rPr>
          <w:b w:val="0"/>
          <w:sz w:val="22"/>
          <w:szCs w:val="22"/>
        </w:rPr>
        <w:t xml:space="preserve">Отмечено </w:t>
      </w:r>
      <w:r w:rsidRPr="003265DF">
        <w:rPr>
          <w:sz w:val="22"/>
          <w:szCs w:val="22"/>
        </w:rPr>
        <w:t>снижение</w:t>
      </w:r>
      <w:r w:rsidRPr="003265DF">
        <w:rPr>
          <w:b w:val="0"/>
          <w:sz w:val="22"/>
          <w:szCs w:val="22"/>
        </w:rPr>
        <w:t xml:space="preserve"> по </w:t>
      </w:r>
      <w:r w:rsidRPr="003265DF">
        <w:rPr>
          <w:b w:val="0"/>
          <w:bCs w:val="0"/>
          <w:sz w:val="22"/>
          <w:szCs w:val="22"/>
        </w:rPr>
        <w:t>следующим видам промышленной продукции: уголь каменный - 79,3%, уголь каменный и бурый обогащенный – 81,4%, концентраты серебряные – 67,0%, концентраты сурьм</w:t>
      </w:r>
      <w:r w:rsidRPr="003265DF">
        <w:rPr>
          <w:b w:val="0"/>
          <w:bCs w:val="0"/>
          <w:sz w:val="22"/>
          <w:szCs w:val="22"/>
        </w:rPr>
        <w:t>я</w:t>
      </w:r>
      <w:r w:rsidRPr="003265DF">
        <w:rPr>
          <w:b w:val="0"/>
          <w:bCs w:val="0"/>
          <w:sz w:val="22"/>
          <w:szCs w:val="22"/>
        </w:rPr>
        <w:t>ные – 78,2%, алмазы природные (кроме технических) необработанные, распиленные, расколотые или грубо обработанные – 49,4%, алмазы технические, необработанные, распиленные, расколотые или грубо обработанные – 51,5%. Уменьшилось производство говядины, кроме субпродуктов – 62,7%, свинины, кроме субпродуктов – 97,9%, мяса и субпродуктов пищевых домашней птицы – 86,1%, изделий колба</w:t>
      </w:r>
      <w:r w:rsidRPr="003265DF">
        <w:rPr>
          <w:b w:val="0"/>
          <w:bCs w:val="0"/>
          <w:sz w:val="22"/>
          <w:szCs w:val="22"/>
        </w:rPr>
        <w:t>с</w:t>
      </w:r>
      <w:r w:rsidRPr="003265DF">
        <w:rPr>
          <w:b w:val="0"/>
          <w:bCs w:val="0"/>
          <w:sz w:val="22"/>
          <w:szCs w:val="22"/>
        </w:rPr>
        <w:t>ных, включая изделия колбасные для детского питания – 87,9%,</w:t>
      </w:r>
      <w:r w:rsidRPr="003265DF">
        <w:rPr>
          <w:b w:val="0"/>
          <w:sz w:val="22"/>
          <w:szCs w:val="22"/>
        </w:rPr>
        <w:t xml:space="preserve"> полуфабрикатов мясных, </w:t>
      </w:r>
      <w:proofErr w:type="spellStart"/>
      <w:r w:rsidRPr="003265DF">
        <w:rPr>
          <w:b w:val="0"/>
          <w:sz w:val="22"/>
          <w:szCs w:val="22"/>
        </w:rPr>
        <w:t>мясосоде</w:t>
      </w:r>
      <w:r w:rsidRPr="003265DF">
        <w:rPr>
          <w:b w:val="0"/>
          <w:sz w:val="22"/>
          <w:szCs w:val="22"/>
        </w:rPr>
        <w:t>р</w:t>
      </w:r>
      <w:r w:rsidRPr="003265DF">
        <w:rPr>
          <w:b w:val="0"/>
          <w:sz w:val="22"/>
          <w:szCs w:val="22"/>
        </w:rPr>
        <w:t>жащих</w:t>
      </w:r>
      <w:proofErr w:type="spellEnd"/>
      <w:r w:rsidRPr="003265DF">
        <w:rPr>
          <w:b w:val="0"/>
          <w:sz w:val="22"/>
          <w:szCs w:val="22"/>
        </w:rPr>
        <w:t>, охлажденных, замороженных – 96,2</w:t>
      </w:r>
      <w:r w:rsidRPr="003265DF">
        <w:rPr>
          <w:b w:val="0"/>
          <w:bCs w:val="0"/>
          <w:sz w:val="22"/>
          <w:szCs w:val="22"/>
        </w:rPr>
        <w:t>%, рыбы переработанной</w:t>
      </w:r>
      <w:r w:rsidRPr="003265DF">
        <w:rPr>
          <w:b w:val="0"/>
          <w:sz w:val="22"/>
          <w:szCs w:val="22"/>
        </w:rPr>
        <w:t xml:space="preserve"> и консервированной, ракообра</w:t>
      </w:r>
      <w:r w:rsidRPr="003265DF">
        <w:rPr>
          <w:b w:val="0"/>
          <w:sz w:val="22"/>
          <w:szCs w:val="22"/>
        </w:rPr>
        <w:t>з</w:t>
      </w:r>
      <w:r w:rsidRPr="003265DF">
        <w:rPr>
          <w:b w:val="0"/>
          <w:sz w:val="22"/>
          <w:szCs w:val="22"/>
        </w:rPr>
        <w:t xml:space="preserve">ных и моллюсков – 77,6%, </w:t>
      </w:r>
      <w:r w:rsidRPr="003265DF">
        <w:rPr>
          <w:b w:val="0"/>
          <w:bCs w:val="0"/>
          <w:sz w:val="22"/>
          <w:szCs w:val="22"/>
        </w:rPr>
        <w:t xml:space="preserve">молока, кроме сырого – 93,9%, масла сливочного – 99,0%,  </w:t>
      </w:r>
      <w:r w:rsidRPr="003265DF">
        <w:rPr>
          <w:b w:val="0"/>
          <w:sz w:val="22"/>
          <w:szCs w:val="22"/>
        </w:rPr>
        <w:t>творога – 94,2%, изделий хлебобулочных недлительного хранения – 91,0%, изделий макаронных и аналогичных мучных изделий - 80,9%, кондитерских изделий – 90,4%; лесоматериалов, продольно распиленных или раскол</w:t>
      </w:r>
      <w:r w:rsidRPr="003265DF">
        <w:rPr>
          <w:b w:val="0"/>
          <w:sz w:val="22"/>
          <w:szCs w:val="22"/>
        </w:rPr>
        <w:t>о</w:t>
      </w:r>
      <w:r w:rsidRPr="003265DF">
        <w:rPr>
          <w:b w:val="0"/>
          <w:sz w:val="22"/>
          <w:szCs w:val="22"/>
        </w:rPr>
        <w:t>тых, разделенных на слои или лущеных, толщиной более 6 мм - 96,8%, бензина автомобильного – 64,3%, блоков и прочих изделий сборных строительных для зданий и сооружений из цемента, бетона или искусственного камня – 88,7%, изделий ювелирных и их частей; ювелирных изделий из золота или ювелирных изделий из серебра и их частей – 8,7%, алмазов природных обработанных – 54,0%.</w:t>
      </w:r>
    </w:p>
    <w:p w:rsidR="00F56C3A" w:rsidRDefault="00F56C3A" w:rsidP="006167EA">
      <w:pPr>
        <w:pStyle w:val="2"/>
        <w:keepNext w:val="0"/>
        <w:spacing w:before="240"/>
        <w:jc w:val="center"/>
        <w:rPr>
          <w:color w:val="000000" w:themeColor="text1"/>
          <w:sz w:val="22"/>
          <w:szCs w:val="22"/>
        </w:rPr>
      </w:pPr>
    </w:p>
    <w:p w:rsidR="00256B84" w:rsidRDefault="00256B84" w:rsidP="006167EA">
      <w:pPr>
        <w:pStyle w:val="2"/>
        <w:keepNext w:val="0"/>
        <w:spacing w:before="240"/>
        <w:jc w:val="center"/>
        <w:rPr>
          <w:color w:val="000000" w:themeColor="text1"/>
          <w:sz w:val="22"/>
          <w:szCs w:val="22"/>
        </w:rPr>
      </w:pPr>
    </w:p>
    <w:p w:rsidR="000356B6" w:rsidRPr="00371196" w:rsidRDefault="000356B6" w:rsidP="006167EA">
      <w:pPr>
        <w:pStyle w:val="2"/>
        <w:keepNext w:val="0"/>
        <w:spacing w:before="240"/>
        <w:jc w:val="center"/>
        <w:rPr>
          <w:color w:val="000000" w:themeColor="text1"/>
          <w:sz w:val="22"/>
          <w:szCs w:val="22"/>
        </w:rPr>
      </w:pPr>
      <w:r w:rsidRPr="00371196">
        <w:rPr>
          <w:color w:val="000000" w:themeColor="text1"/>
          <w:sz w:val="22"/>
          <w:szCs w:val="22"/>
        </w:rPr>
        <w:lastRenderedPageBreak/>
        <w:t>СЕЛЬСКОЕ ХОЗЯЙСТВО</w:t>
      </w:r>
    </w:p>
    <w:p w:rsidR="000356B6" w:rsidRPr="00371196" w:rsidRDefault="000356B6" w:rsidP="000356B6">
      <w:pPr>
        <w:widowControl w:val="0"/>
        <w:spacing w:before="60"/>
        <w:ind w:firstLine="709"/>
        <w:jc w:val="both"/>
        <w:rPr>
          <w:color w:val="000000" w:themeColor="text1"/>
          <w:sz w:val="22"/>
          <w:szCs w:val="22"/>
        </w:rPr>
      </w:pPr>
      <w:r w:rsidRPr="00371196">
        <w:rPr>
          <w:b/>
          <w:color w:val="000000" w:themeColor="text1"/>
          <w:sz w:val="22"/>
          <w:szCs w:val="22"/>
        </w:rPr>
        <w:t>Валовая продукция сельского хозяйства</w:t>
      </w:r>
      <w:r w:rsidR="007515FE" w:rsidRPr="00371196">
        <w:rPr>
          <w:color w:val="000000" w:themeColor="text1"/>
          <w:sz w:val="22"/>
          <w:szCs w:val="22"/>
        </w:rPr>
        <w:t xml:space="preserve"> в январе</w:t>
      </w:r>
      <w:r w:rsidR="00371196">
        <w:rPr>
          <w:color w:val="000000" w:themeColor="text1"/>
          <w:sz w:val="22"/>
          <w:szCs w:val="22"/>
        </w:rPr>
        <w:t>-</w:t>
      </w:r>
      <w:r w:rsidR="00256B84">
        <w:rPr>
          <w:color w:val="000000" w:themeColor="text1"/>
          <w:sz w:val="22"/>
          <w:szCs w:val="22"/>
        </w:rPr>
        <w:t>июне</w:t>
      </w:r>
      <w:r w:rsidR="00702D68" w:rsidRPr="00702D68">
        <w:rPr>
          <w:color w:val="000000" w:themeColor="text1"/>
          <w:sz w:val="22"/>
          <w:szCs w:val="22"/>
        </w:rPr>
        <w:t xml:space="preserve"> </w:t>
      </w:r>
      <w:r w:rsidRPr="00371196">
        <w:rPr>
          <w:color w:val="000000" w:themeColor="text1"/>
          <w:sz w:val="22"/>
          <w:szCs w:val="22"/>
        </w:rPr>
        <w:t>20</w:t>
      </w:r>
      <w:r w:rsidR="00F56C3A">
        <w:rPr>
          <w:color w:val="000000" w:themeColor="text1"/>
          <w:sz w:val="22"/>
          <w:szCs w:val="22"/>
        </w:rPr>
        <w:t>20</w:t>
      </w:r>
      <w:r w:rsidRPr="00371196">
        <w:rPr>
          <w:color w:val="000000" w:themeColor="text1"/>
          <w:sz w:val="22"/>
          <w:szCs w:val="22"/>
        </w:rPr>
        <w:t xml:space="preserve"> года составила </w:t>
      </w:r>
      <w:r w:rsidR="006E7057">
        <w:rPr>
          <w:color w:val="000000" w:themeColor="text1"/>
          <w:sz w:val="22"/>
          <w:szCs w:val="22"/>
        </w:rPr>
        <w:t>4920,0</w:t>
      </w:r>
      <w:r w:rsidRPr="00371196">
        <w:rPr>
          <w:color w:val="000000" w:themeColor="text1"/>
          <w:sz w:val="22"/>
          <w:szCs w:val="22"/>
        </w:rPr>
        <w:t xml:space="preserve"> млн.рублей, по срав</w:t>
      </w:r>
      <w:r w:rsidR="007515FE" w:rsidRPr="00371196">
        <w:rPr>
          <w:color w:val="000000" w:themeColor="text1"/>
          <w:sz w:val="22"/>
          <w:szCs w:val="22"/>
        </w:rPr>
        <w:t>нению с данными января</w:t>
      </w:r>
      <w:r w:rsidR="00371196">
        <w:rPr>
          <w:color w:val="000000" w:themeColor="text1"/>
          <w:sz w:val="22"/>
          <w:szCs w:val="22"/>
        </w:rPr>
        <w:t>-</w:t>
      </w:r>
      <w:r w:rsidR="00256B84">
        <w:rPr>
          <w:color w:val="000000" w:themeColor="text1"/>
          <w:sz w:val="22"/>
          <w:szCs w:val="22"/>
        </w:rPr>
        <w:t>июня</w:t>
      </w:r>
      <w:r w:rsidR="00F56C3A">
        <w:rPr>
          <w:color w:val="000000" w:themeColor="text1"/>
          <w:sz w:val="22"/>
          <w:szCs w:val="22"/>
        </w:rPr>
        <w:t xml:space="preserve"> </w:t>
      </w:r>
      <w:r w:rsidRPr="00371196">
        <w:rPr>
          <w:color w:val="000000" w:themeColor="text1"/>
          <w:sz w:val="22"/>
          <w:szCs w:val="22"/>
        </w:rPr>
        <w:t>201</w:t>
      </w:r>
      <w:r w:rsidR="00F56C3A">
        <w:rPr>
          <w:color w:val="000000" w:themeColor="text1"/>
          <w:sz w:val="22"/>
          <w:szCs w:val="22"/>
        </w:rPr>
        <w:t>9</w:t>
      </w:r>
      <w:r w:rsidRPr="00371196">
        <w:rPr>
          <w:color w:val="000000" w:themeColor="text1"/>
          <w:sz w:val="22"/>
          <w:szCs w:val="22"/>
        </w:rPr>
        <w:t xml:space="preserve"> года показатель увеличился на </w:t>
      </w:r>
      <w:r w:rsidR="006E7057">
        <w:rPr>
          <w:color w:val="000000" w:themeColor="text1"/>
          <w:sz w:val="22"/>
          <w:szCs w:val="22"/>
        </w:rPr>
        <w:t>0,4</w:t>
      </w:r>
      <w:r w:rsidRPr="00371196">
        <w:rPr>
          <w:color w:val="000000" w:themeColor="text1"/>
          <w:sz w:val="22"/>
          <w:szCs w:val="22"/>
        </w:rPr>
        <w:t>% в сопост</w:t>
      </w:r>
      <w:r w:rsidRPr="00371196">
        <w:rPr>
          <w:color w:val="000000" w:themeColor="text1"/>
          <w:sz w:val="22"/>
          <w:szCs w:val="22"/>
        </w:rPr>
        <w:t>а</w:t>
      </w:r>
      <w:r w:rsidRPr="00371196">
        <w:rPr>
          <w:color w:val="000000" w:themeColor="text1"/>
          <w:sz w:val="22"/>
          <w:szCs w:val="22"/>
        </w:rPr>
        <w:t>вимых ценах.</w:t>
      </w:r>
    </w:p>
    <w:p w:rsidR="00275562" w:rsidRPr="00076722" w:rsidRDefault="00275562" w:rsidP="00275562">
      <w:pPr>
        <w:ind w:firstLine="709"/>
        <w:jc w:val="both"/>
        <w:rPr>
          <w:sz w:val="22"/>
          <w:szCs w:val="22"/>
        </w:rPr>
      </w:pPr>
      <w:r w:rsidRPr="001813BE">
        <w:rPr>
          <w:sz w:val="22"/>
          <w:szCs w:val="22"/>
        </w:rPr>
        <w:t xml:space="preserve">На начало </w:t>
      </w:r>
      <w:proofErr w:type="spellStart"/>
      <w:r>
        <w:rPr>
          <w:sz w:val="22"/>
          <w:szCs w:val="22"/>
        </w:rPr>
        <w:t>ию</w:t>
      </w:r>
      <w:proofErr w:type="spellEnd"/>
      <w:r>
        <w:rPr>
          <w:sz w:val="22"/>
          <w:szCs w:val="22"/>
          <w:lang w:val="sah-RU"/>
        </w:rPr>
        <w:t>л</w:t>
      </w:r>
      <w:r>
        <w:rPr>
          <w:sz w:val="22"/>
          <w:szCs w:val="22"/>
        </w:rPr>
        <w:t>я</w:t>
      </w:r>
      <w:r w:rsidRPr="001813BE">
        <w:rPr>
          <w:sz w:val="22"/>
          <w:szCs w:val="22"/>
        </w:rPr>
        <w:t xml:space="preserve"> 2020 года </w:t>
      </w:r>
      <w:r w:rsidRPr="001813BE">
        <w:rPr>
          <w:b/>
          <w:sz w:val="22"/>
          <w:szCs w:val="22"/>
        </w:rPr>
        <w:t>по</w:t>
      </w:r>
      <w:r w:rsidRPr="001813BE">
        <w:rPr>
          <w:b/>
          <w:bCs/>
          <w:sz w:val="22"/>
          <w:szCs w:val="22"/>
        </w:rPr>
        <w:t xml:space="preserve">головье </w:t>
      </w:r>
      <w:r w:rsidRPr="001813BE">
        <w:rPr>
          <w:sz w:val="22"/>
          <w:szCs w:val="22"/>
        </w:rPr>
        <w:t>крупного рогатого скота в хозяйствах всех категорий с</w:t>
      </w:r>
      <w:r w:rsidRPr="001813BE">
        <w:rPr>
          <w:sz w:val="22"/>
          <w:szCs w:val="22"/>
        </w:rPr>
        <w:t>о</w:t>
      </w:r>
      <w:r w:rsidRPr="001813BE">
        <w:rPr>
          <w:sz w:val="22"/>
          <w:szCs w:val="22"/>
        </w:rPr>
        <w:t xml:space="preserve">ставило </w:t>
      </w:r>
      <w:r>
        <w:rPr>
          <w:sz w:val="22"/>
          <w:szCs w:val="22"/>
          <w:lang w:val="sah-RU"/>
        </w:rPr>
        <w:t>239,2</w:t>
      </w:r>
      <w:r w:rsidRPr="00076722">
        <w:rPr>
          <w:sz w:val="22"/>
          <w:szCs w:val="22"/>
        </w:rPr>
        <w:t xml:space="preserve"> тыс. голов (на 1,</w:t>
      </w:r>
      <w:r>
        <w:rPr>
          <w:sz w:val="22"/>
          <w:szCs w:val="22"/>
          <w:lang w:val="sah-RU"/>
        </w:rPr>
        <w:t>2</w:t>
      </w:r>
      <w:r w:rsidRPr="00076722">
        <w:rPr>
          <w:sz w:val="22"/>
          <w:szCs w:val="22"/>
        </w:rPr>
        <w:t>% больше по сравнению с аналогичной датой предыдущего года), из н</w:t>
      </w:r>
      <w:r w:rsidRPr="00076722">
        <w:rPr>
          <w:sz w:val="22"/>
          <w:szCs w:val="22"/>
        </w:rPr>
        <w:t>е</w:t>
      </w:r>
      <w:r w:rsidRPr="00076722">
        <w:rPr>
          <w:sz w:val="22"/>
          <w:szCs w:val="22"/>
        </w:rPr>
        <w:t xml:space="preserve">го коров – </w:t>
      </w:r>
      <w:r>
        <w:rPr>
          <w:sz w:val="22"/>
          <w:szCs w:val="22"/>
          <w:lang w:val="sah-RU"/>
        </w:rPr>
        <w:t>75,7</w:t>
      </w:r>
      <w:r w:rsidRPr="00076722">
        <w:rPr>
          <w:sz w:val="22"/>
          <w:szCs w:val="22"/>
        </w:rPr>
        <w:t xml:space="preserve"> (на </w:t>
      </w:r>
      <w:r>
        <w:rPr>
          <w:sz w:val="22"/>
          <w:szCs w:val="22"/>
        </w:rPr>
        <w:t>0,</w:t>
      </w:r>
      <w:r>
        <w:rPr>
          <w:sz w:val="22"/>
          <w:szCs w:val="22"/>
          <w:lang w:val="sah-RU"/>
        </w:rPr>
        <w:t>4</w:t>
      </w:r>
      <w:r w:rsidRPr="00076722">
        <w:rPr>
          <w:sz w:val="22"/>
          <w:szCs w:val="22"/>
        </w:rPr>
        <w:t>% больше), свиней – 24,</w:t>
      </w:r>
      <w:r>
        <w:rPr>
          <w:sz w:val="22"/>
          <w:szCs w:val="22"/>
          <w:lang w:val="sah-RU"/>
        </w:rPr>
        <w:t>3</w:t>
      </w:r>
      <w:r w:rsidRPr="00076722">
        <w:rPr>
          <w:sz w:val="22"/>
          <w:szCs w:val="22"/>
        </w:rPr>
        <w:t xml:space="preserve"> (на </w:t>
      </w:r>
      <w:r>
        <w:rPr>
          <w:sz w:val="22"/>
          <w:szCs w:val="22"/>
        </w:rPr>
        <w:t>2,</w:t>
      </w:r>
      <w:r>
        <w:rPr>
          <w:sz w:val="22"/>
          <w:szCs w:val="22"/>
          <w:lang w:val="sah-RU"/>
        </w:rPr>
        <w:t>5</w:t>
      </w:r>
      <w:r w:rsidRPr="00076722">
        <w:rPr>
          <w:sz w:val="22"/>
          <w:szCs w:val="22"/>
        </w:rPr>
        <w:t xml:space="preserve">% больше), лошадей – </w:t>
      </w:r>
      <w:r>
        <w:rPr>
          <w:sz w:val="22"/>
          <w:szCs w:val="22"/>
          <w:lang w:val="sah-RU"/>
        </w:rPr>
        <w:t>242,5</w:t>
      </w:r>
      <w:r w:rsidRPr="00076722">
        <w:rPr>
          <w:sz w:val="22"/>
          <w:szCs w:val="22"/>
        </w:rPr>
        <w:t xml:space="preserve"> (на </w:t>
      </w:r>
      <w:r>
        <w:rPr>
          <w:sz w:val="22"/>
          <w:szCs w:val="22"/>
        </w:rPr>
        <w:t>0,</w:t>
      </w:r>
      <w:r>
        <w:rPr>
          <w:sz w:val="22"/>
          <w:szCs w:val="22"/>
          <w:lang w:val="sah-RU"/>
        </w:rPr>
        <w:t>1</w:t>
      </w:r>
      <w:r w:rsidRPr="00076722">
        <w:rPr>
          <w:sz w:val="22"/>
          <w:szCs w:val="22"/>
        </w:rPr>
        <w:t xml:space="preserve">% </w:t>
      </w:r>
      <w:r>
        <w:rPr>
          <w:sz w:val="22"/>
          <w:szCs w:val="22"/>
          <w:lang w:val="sah-RU"/>
        </w:rPr>
        <w:t>больше</w:t>
      </w:r>
      <w:r w:rsidRPr="00076722">
        <w:rPr>
          <w:sz w:val="22"/>
          <w:szCs w:val="22"/>
        </w:rPr>
        <w:t xml:space="preserve">), северных оленей – </w:t>
      </w:r>
      <w:r>
        <w:rPr>
          <w:sz w:val="22"/>
          <w:szCs w:val="22"/>
          <w:lang w:val="sah-RU"/>
        </w:rPr>
        <w:t>173,1</w:t>
      </w:r>
      <w:r w:rsidRPr="00076722">
        <w:rPr>
          <w:sz w:val="22"/>
          <w:szCs w:val="22"/>
        </w:rPr>
        <w:t xml:space="preserve"> (на </w:t>
      </w:r>
      <w:r>
        <w:rPr>
          <w:sz w:val="22"/>
          <w:szCs w:val="22"/>
          <w:lang w:val="sah-RU"/>
        </w:rPr>
        <w:t>6,4</w:t>
      </w:r>
      <w:r w:rsidRPr="00076722">
        <w:rPr>
          <w:sz w:val="22"/>
          <w:szCs w:val="22"/>
        </w:rPr>
        <w:t xml:space="preserve">% больше), птиц всех видов – </w:t>
      </w:r>
      <w:r>
        <w:rPr>
          <w:sz w:val="22"/>
          <w:szCs w:val="22"/>
          <w:lang w:val="sah-RU"/>
        </w:rPr>
        <w:t>811,8</w:t>
      </w:r>
      <w:r w:rsidRPr="00076722">
        <w:rPr>
          <w:sz w:val="22"/>
          <w:szCs w:val="22"/>
        </w:rPr>
        <w:t xml:space="preserve"> тыс.голов (на </w:t>
      </w:r>
      <w:r>
        <w:rPr>
          <w:sz w:val="22"/>
          <w:szCs w:val="22"/>
        </w:rPr>
        <w:t>9,</w:t>
      </w:r>
      <w:r>
        <w:rPr>
          <w:sz w:val="22"/>
          <w:szCs w:val="22"/>
          <w:lang w:val="sah-RU"/>
        </w:rPr>
        <w:t>1</w:t>
      </w:r>
      <w:r w:rsidRPr="00076722">
        <w:rPr>
          <w:sz w:val="22"/>
          <w:szCs w:val="22"/>
        </w:rPr>
        <w:t xml:space="preserve">% </w:t>
      </w:r>
      <w:r>
        <w:rPr>
          <w:sz w:val="22"/>
          <w:szCs w:val="22"/>
        </w:rPr>
        <w:t>меньше</w:t>
      </w:r>
      <w:r w:rsidRPr="00076722">
        <w:rPr>
          <w:sz w:val="22"/>
          <w:szCs w:val="22"/>
        </w:rPr>
        <w:t xml:space="preserve">). </w:t>
      </w:r>
    </w:p>
    <w:p w:rsidR="00275562" w:rsidRPr="001813BE" w:rsidRDefault="00275562" w:rsidP="00275562">
      <w:pPr>
        <w:widowControl w:val="0"/>
        <w:ind w:firstLine="709"/>
        <w:jc w:val="both"/>
        <w:rPr>
          <w:sz w:val="22"/>
          <w:szCs w:val="22"/>
        </w:rPr>
      </w:pPr>
      <w:r w:rsidRPr="001813BE">
        <w:rPr>
          <w:b/>
          <w:sz w:val="22"/>
          <w:szCs w:val="22"/>
        </w:rPr>
        <w:t xml:space="preserve">Производство </w:t>
      </w:r>
      <w:r w:rsidRPr="001813BE">
        <w:rPr>
          <w:sz w:val="22"/>
          <w:szCs w:val="22"/>
        </w:rPr>
        <w:t xml:space="preserve">скота и птицы на убой (в живом весе) составило </w:t>
      </w:r>
      <w:r>
        <w:rPr>
          <w:sz w:val="22"/>
          <w:szCs w:val="22"/>
          <w:lang w:val="sah-RU"/>
        </w:rPr>
        <w:t>3122,6</w:t>
      </w:r>
      <w:r w:rsidRPr="001813BE">
        <w:rPr>
          <w:sz w:val="22"/>
        </w:rPr>
        <w:t xml:space="preserve"> </w:t>
      </w:r>
      <w:r w:rsidRPr="001813BE">
        <w:rPr>
          <w:sz w:val="22"/>
          <w:szCs w:val="22"/>
        </w:rPr>
        <w:t>тонн (</w:t>
      </w:r>
      <w:r>
        <w:rPr>
          <w:sz w:val="22"/>
          <w:szCs w:val="22"/>
          <w:lang w:val="sah-RU"/>
        </w:rPr>
        <w:t>87,2</w:t>
      </w:r>
      <w:r w:rsidRPr="001813BE">
        <w:rPr>
          <w:sz w:val="22"/>
          <w:szCs w:val="22"/>
        </w:rPr>
        <w:t>% к январю-</w:t>
      </w:r>
      <w:r>
        <w:rPr>
          <w:sz w:val="22"/>
          <w:szCs w:val="22"/>
          <w:lang w:val="sah-RU"/>
        </w:rPr>
        <w:t>июню</w:t>
      </w:r>
      <w:r w:rsidRPr="001813BE">
        <w:rPr>
          <w:sz w:val="22"/>
          <w:szCs w:val="22"/>
        </w:rPr>
        <w:t xml:space="preserve"> 2019 года), молока – </w:t>
      </w:r>
      <w:r>
        <w:rPr>
          <w:sz w:val="22"/>
          <w:szCs w:val="22"/>
          <w:lang w:val="sah-RU"/>
        </w:rPr>
        <w:t>58119,7</w:t>
      </w:r>
      <w:r w:rsidRPr="001813BE">
        <w:rPr>
          <w:sz w:val="22"/>
          <w:szCs w:val="22"/>
        </w:rPr>
        <w:t xml:space="preserve"> тонн (</w:t>
      </w:r>
      <w:r>
        <w:rPr>
          <w:sz w:val="22"/>
          <w:szCs w:val="22"/>
          <w:lang w:val="sah-RU"/>
        </w:rPr>
        <w:t>103,5</w:t>
      </w:r>
      <w:r w:rsidRPr="001813BE">
        <w:rPr>
          <w:sz w:val="22"/>
          <w:szCs w:val="22"/>
        </w:rPr>
        <w:t xml:space="preserve">%), яиц – </w:t>
      </w:r>
      <w:r>
        <w:rPr>
          <w:sz w:val="22"/>
          <w:szCs w:val="22"/>
          <w:lang w:val="sah-RU"/>
        </w:rPr>
        <w:t>65124,9</w:t>
      </w:r>
      <w:r w:rsidRPr="001813BE">
        <w:rPr>
          <w:sz w:val="22"/>
          <w:szCs w:val="22"/>
        </w:rPr>
        <w:t xml:space="preserve"> тыс.</w:t>
      </w:r>
      <w:r w:rsidRPr="001813BE">
        <w:rPr>
          <w:b/>
          <w:bCs/>
          <w:sz w:val="22"/>
          <w:szCs w:val="22"/>
        </w:rPr>
        <w:t> </w:t>
      </w:r>
      <w:r w:rsidRPr="001813BE">
        <w:rPr>
          <w:sz w:val="22"/>
          <w:szCs w:val="22"/>
        </w:rPr>
        <w:t>штук (</w:t>
      </w:r>
      <w:r>
        <w:rPr>
          <w:sz w:val="22"/>
          <w:szCs w:val="22"/>
          <w:lang w:val="sah-RU"/>
        </w:rPr>
        <w:t>100,8</w:t>
      </w:r>
      <w:r w:rsidRPr="001813BE">
        <w:rPr>
          <w:sz w:val="22"/>
          <w:szCs w:val="22"/>
        </w:rPr>
        <w:t>%).</w:t>
      </w:r>
    </w:p>
    <w:p w:rsidR="00275562" w:rsidRDefault="00275562" w:rsidP="00275562">
      <w:pPr>
        <w:pStyle w:val="af6"/>
        <w:jc w:val="center"/>
        <w:rPr>
          <w:b/>
          <w:bCs/>
          <w:color w:val="FF0000"/>
          <w:lang w:val="ru-RU"/>
        </w:rPr>
      </w:pPr>
    </w:p>
    <w:p w:rsidR="00B8461D" w:rsidRPr="00007F8B" w:rsidRDefault="00B8461D" w:rsidP="00F928DB">
      <w:pPr>
        <w:widowControl w:val="0"/>
        <w:tabs>
          <w:tab w:val="center" w:pos="4961"/>
          <w:tab w:val="left" w:pos="8640"/>
        </w:tabs>
        <w:spacing w:before="240"/>
        <w:jc w:val="center"/>
        <w:rPr>
          <w:b/>
          <w:bCs/>
          <w:color w:val="000000" w:themeColor="text1"/>
          <w:sz w:val="22"/>
          <w:szCs w:val="22"/>
        </w:rPr>
      </w:pPr>
      <w:r w:rsidRPr="00007F8B">
        <w:rPr>
          <w:b/>
          <w:bCs/>
          <w:color w:val="000000" w:themeColor="text1"/>
          <w:sz w:val="22"/>
          <w:szCs w:val="22"/>
        </w:rPr>
        <w:t>ИНВЕСТИЦИИ И СТРОИТЕЛЬСТВО</w:t>
      </w:r>
    </w:p>
    <w:p w:rsidR="00D74AD8" w:rsidRPr="00D74AD8" w:rsidRDefault="00172AAA" w:rsidP="00D74AD8">
      <w:pPr>
        <w:pStyle w:val="af6"/>
        <w:spacing w:before="120" w:after="120"/>
        <w:rPr>
          <w:color w:val="000000" w:themeColor="text1"/>
          <w:lang w:val="ru-RU"/>
        </w:rPr>
      </w:pPr>
      <w:r w:rsidRPr="00A62736">
        <w:rPr>
          <w:color w:val="000000" w:themeColor="text1"/>
          <w:lang w:val="ru-RU"/>
        </w:rPr>
        <w:t>В январе-</w:t>
      </w:r>
      <w:r w:rsidR="00F56C3A">
        <w:rPr>
          <w:color w:val="000000" w:themeColor="text1"/>
          <w:lang w:val="ru-RU"/>
        </w:rPr>
        <w:t>марте</w:t>
      </w:r>
      <w:r w:rsidR="00D74AD8">
        <w:rPr>
          <w:color w:val="000000" w:themeColor="text1"/>
          <w:lang w:val="ru-RU"/>
        </w:rPr>
        <w:t xml:space="preserve"> 20</w:t>
      </w:r>
      <w:r w:rsidR="00D74AD8" w:rsidRPr="00D74AD8">
        <w:rPr>
          <w:color w:val="000000" w:themeColor="text1"/>
          <w:lang w:val="ru-RU"/>
        </w:rPr>
        <w:t>19</w:t>
      </w:r>
      <w:r w:rsidRPr="00A62736">
        <w:rPr>
          <w:color w:val="000000" w:themeColor="text1"/>
          <w:lang w:val="ru-RU"/>
        </w:rPr>
        <w:t xml:space="preserve"> г., по</w:t>
      </w:r>
      <w:r w:rsidRPr="00BF7C7F">
        <w:rPr>
          <w:color w:val="000000" w:themeColor="text1"/>
          <w:lang w:val="ru-RU"/>
        </w:rPr>
        <w:t xml:space="preserve"> оценке,</w:t>
      </w:r>
      <w:r w:rsidRPr="00BF7C7F">
        <w:rPr>
          <w:b/>
          <w:color w:val="000000" w:themeColor="text1"/>
          <w:lang w:val="ru-RU"/>
        </w:rPr>
        <w:t xml:space="preserve"> инвестиции в основной капитал </w:t>
      </w:r>
      <w:r w:rsidRPr="00BF7C7F">
        <w:rPr>
          <w:color w:val="000000" w:themeColor="text1"/>
          <w:lang w:val="ru-RU"/>
        </w:rPr>
        <w:t>составили</w:t>
      </w:r>
      <w:r w:rsidRPr="00BF7C7F">
        <w:rPr>
          <w:b/>
          <w:color w:val="000000" w:themeColor="text1"/>
          <w:lang w:val="ru-RU"/>
        </w:rPr>
        <w:t xml:space="preserve"> </w:t>
      </w:r>
      <w:r w:rsidR="00F56C3A">
        <w:rPr>
          <w:color w:val="000000" w:themeColor="text1"/>
          <w:lang w:val="ru-RU"/>
        </w:rPr>
        <w:t>44079,3</w:t>
      </w:r>
      <w:r w:rsidRPr="00BF7C7F">
        <w:rPr>
          <w:color w:val="000000" w:themeColor="text1"/>
          <w:lang w:val="ru-RU"/>
        </w:rPr>
        <w:t xml:space="preserve"> млн. рублей или </w:t>
      </w:r>
      <w:r w:rsidR="00F56C3A">
        <w:rPr>
          <w:color w:val="000000" w:themeColor="text1"/>
          <w:lang w:val="ru-RU"/>
        </w:rPr>
        <w:t>56,6</w:t>
      </w:r>
      <w:r w:rsidRPr="00BF7C7F">
        <w:rPr>
          <w:color w:val="000000" w:themeColor="text1"/>
          <w:lang w:val="ru-RU"/>
        </w:rPr>
        <w:t>% (в сопоставимых ценах) к январю-</w:t>
      </w:r>
      <w:r w:rsidR="00F56C3A">
        <w:rPr>
          <w:color w:val="000000" w:themeColor="text1"/>
          <w:lang w:val="ru-RU"/>
        </w:rPr>
        <w:t xml:space="preserve">марту </w:t>
      </w:r>
      <w:r w:rsidR="00D74AD8">
        <w:rPr>
          <w:color w:val="000000" w:themeColor="text1"/>
          <w:lang w:val="ru-RU"/>
        </w:rPr>
        <w:t>201</w:t>
      </w:r>
      <w:r w:rsidR="00F56C3A">
        <w:rPr>
          <w:color w:val="000000" w:themeColor="text1"/>
          <w:lang w:val="ru-RU"/>
        </w:rPr>
        <w:t>9</w:t>
      </w:r>
      <w:r w:rsidRPr="00BF7C7F">
        <w:rPr>
          <w:color w:val="000000" w:themeColor="text1"/>
          <w:lang w:val="ru-RU"/>
        </w:rPr>
        <w:t xml:space="preserve"> г. </w:t>
      </w:r>
    </w:p>
    <w:p w:rsidR="00275562" w:rsidRPr="00965B32" w:rsidRDefault="00275562" w:rsidP="00275562">
      <w:pPr>
        <w:pStyle w:val="af6"/>
        <w:rPr>
          <w:lang w:val="ru-RU"/>
        </w:rPr>
      </w:pPr>
      <w:r w:rsidRPr="00965B32">
        <w:rPr>
          <w:b/>
          <w:lang w:val="ru-RU"/>
        </w:rPr>
        <w:t xml:space="preserve">Объем работ, выполненных по виду деятельности «Строительство» </w:t>
      </w:r>
      <w:r w:rsidRPr="00965B32">
        <w:rPr>
          <w:lang w:val="ru-RU"/>
        </w:rPr>
        <w:t xml:space="preserve">(с учетом объема работ, не наблюдаемых прямыми статистическими методами), в январе-июне 2020 года составил </w:t>
      </w:r>
      <w:r w:rsidRPr="00965B32">
        <w:rPr>
          <w:iCs/>
          <w:lang w:val="ru-RU"/>
        </w:rPr>
        <w:t xml:space="preserve">48739,1 </w:t>
      </w:r>
      <w:r w:rsidRPr="00965B32">
        <w:rPr>
          <w:lang w:val="ru-RU"/>
        </w:rPr>
        <w:t xml:space="preserve">млн. рублей или 57,1% (в сопоставимых ценах) к уровню соответствующего периода предыдущего года. </w:t>
      </w:r>
    </w:p>
    <w:p w:rsidR="00275562" w:rsidRPr="003542F6" w:rsidRDefault="00275562" w:rsidP="00275562">
      <w:pPr>
        <w:pStyle w:val="af6"/>
        <w:rPr>
          <w:lang w:val="ru-RU"/>
        </w:rPr>
      </w:pPr>
      <w:r w:rsidRPr="003542F6">
        <w:rPr>
          <w:lang w:val="ru-RU"/>
        </w:rPr>
        <w:t xml:space="preserve">В январе-июне 2020 г. было </w:t>
      </w:r>
      <w:r w:rsidRPr="003542F6">
        <w:rPr>
          <w:b/>
          <w:lang w:val="ru-RU"/>
        </w:rPr>
        <w:t>введено 984 жилых дом</w:t>
      </w:r>
      <w:r>
        <w:rPr>
          <w:b/>
          <w:lang w:val="ru-RU"/>
        </w:rPr>
        <w:t>а</w:t>
      </w:r>
      <w:r w:rsidRPr="003542F6">
        <w:rPr>
          <w:lang w:val="ru-RU"/>
        </w:rPr>
        <w:t xml:space="preserve"> общей площадью 154652 кв. метров, из них на земельных участках, предназначенных для ведения гражданами садоводства - 4 жилых дома о</w:t>
      </w:r>
      <w:r w:rsidRPr="003542F6">
        <w:rPr>
          <w:lang w:val="ru-RU"/>
        </w:rPr>
        <w:t>б</w:t>
      </w:r>
      <w:r w:rsidRPr="003542F6">
        <w:rPr>
          <w:lang w:val="ru-RU"/>
        </w:rPr>
        <w:t>щей площадью 160 кв. метров.</w:t>
      </w:r>
    </w:p>
    <w:p w:rsidR="00275562" w:rsidRPr="00E20925" w:rsidRDefault="00275562" w:rsidP="00275562">
      <w:pPr>
        <w:pStyle w:val="af6"/>
        <w:rPr>
          <w:lang w:val="ru-RU"/>
        </w:rPr>
      </w:pPr>
      <w:r w:rsidRPr="003542F6">
        <w:rPr>
          <w:lang w:val="ru-RU"/>
        </w:rPr>
        <w:t>Общая площадь жилых помещений в построенных индивидуальными застройщиками жилых домах в январе-</w:t>
      </w:r>
      <w:r>
        <w:rPr>
          <w:lang w:val="ru-RU"/>
        </w:rPr>
        <w:t>июне</w:t>
      </w:r>
      <w:r w:rsidRPr="003542F6">
        <w:rPr>
          <w:lang w:val="ru-RU"/>
        </w:rPr>
        <w:t xml:space="preserve"> 2020 года состави</w:t>
      </w:r>
      <w:r>
        <w:rPr>
          <w:lang w:val="ru-RU"/>
        </w:rPr>
        <w:t>ла 8088</w:t>
      </w:r>
      <w:r w:rsidRPr="003542F6">
        <w:rPr>
          <w:lang w:val="ru-RU"/>
        </w:rPr>
        <w:t>2 кв. метров, в том числе без учета жилых домов на уч</w:t>
      </w:r>
      <w:r w:rsidRPr="003542F6">
        <w:rPr>
          <w:lang w:val="ru-RU"/>
        </w:rPr>
        <w:t>а</w:t>
      </w:r>
      <w:r w:rsidRPr="003542F6">
        <w:rPr>
          <w:lang w:val="ru-RU"/>
        </w:rPr>
        <w:t>стках для ведения садоводства 80722 кв. метров или 118,8% к соответствующему периоду 2019 года.</w:t>
      </w:r>
    </w:p>
    <w:p w:rsidR="005375CD" w:rsidRPr="00A77AE1" w:rsidRDefault="006372E8" w:rsidP="006167EA">
      <w:pPr>
        <w:pStyle w:val="8"/>
        <w:widowControl w:val="0"/>
        <w:spacing w:before="240" w:after="120"/>
        <w:rPr>
          <w:color w:val="auto"/>
        </w:rPr>
      </w:pPr>
      <w:r w:rsidRPr="00A77AE1">
        <w:rPr>
          <w:color w:val="auto"/>
          <w:sz w:val="22"/>
          <w:szCs w:val="22"/>
        </w:rPr>
        <w:t>ТРАНСПОРТ</w:t>
      </w:r>
    </w:p>
    <w:p w:rsidR="004E5115" w:rsidRPr="00E81DE7" w:rsidRDefault="004E5115" w:rsidP="004E5115">
      <w:pPr>
        <w:pStyle w:val="af6"/>
        <w:spacing w:before="120"/>
        <w:rPr>
          <w:bCs/>
          <w:color w:val="000000"/>
          <w:lang w:val="ru-RU"/>
        </w:rPr>
      </w:pPr>
      <w:r w:rsidRPr="00E81DE7">
        <w:rPr>
          <w:bCs/>
          <w:color w:val="000000"/>
          <w:lang w:val="ru-RU"/>
        </w:rPr>
        <w:t>В январе-</w:t>
      </w:r>
      <w:r w:rsidR="00554DE5" w:rsidRPr="00E81DE7">
        <w:rPr>
          <w:bCs/>
          <w:color w:val="000000"/>
          <w:lang w:val="ru-RU"/>
        </w:rPr>
        <w:t>марте</w:t>
      </w:r>
      <w:r w:rsidRPr="00E81DE7">
        <w:rPr>
          <w:bCs/>
          <w:color w:val="000000"/>
          <w:lang w:val="ru-RU"/>
        </w:rPr>
        <w:t xml:space="preserve"> 20</w:t>
      </w:r>
      <w:r w:rsidR="00554DE5" w:rsidRPr="00E81DE7">
        <w:rPr>
          <w:bCs/>
          <w:color w:val="000000"/>
          <w:lang w:val="ru-RU"/>
        </w:rPr>
        <w:t>20</w:t>
      </w:r>
      <w:r w:rsidRPr="00E81DE7">
        <w:rPr>
          <w:bCs/>
          <w:color w:val="000000"/>
          <w:lang w:val="ru-RU"/>
        </w:rPr>
        <w:t xml:space="preserve"> года </w:t>
      </w:r>
      <w:r w:rsidRPr="00E81DE7">
        <w:rPr>
          <w:b/>
          <w:bCs/>
          <w:color w:val="000000"/>
          <w:lang w:val="ru-RU"/>
        </w:rPr>
        <w:t>грузооборот автомобильного транспорта</w:t>
      </w:r>
      <w:r w:rsidRPr="00E81DE7">
        <w:rPr>
          <w:bCs/>
          <w:color w:val="000000"/>
          <w:lang w:val="ru-RU"/>
        </w:rPr>
        <w:t xml:space="preserve"> организаций всех видов экономической деятельности, не относящихся к субъектам малого предпринимательства, составил </w:t>
      </w:r>
      <w:r w:rsidR="00554DE5" w:rsidRPr="00E81DE7">
        <w:rPr>
          <w:bCs/>
          <w:color w:val="000000"/>
          <w:lang w:val="ru-RU"/>
        </w:rPr>
        <w:t>205,2</w:t>
      </w:r>
      <w:r w:rsidRPr="00E81DE7">
        <w:rPr>
          <w:bCs/>
          <w:color w:val="000000"/>
          <w:lang w:val="ru-RU"/>
        </w:rPr>
        <w:t xml:space="preserve"> млн. тонно-километров (на </w:t>
      </w:r>
      <w:r w:rsidR="00554DE5" w:rsidRPr="00E81DE7">
        <w:rPr>
          <w:bCs/>
          <w:color w:val="000000"/>
          <w:lang w:val="ru-RU"/>
        </w:rPr>
        <w:t>11,1</w:t>
      </w:r>
      <w:r w:rsidRPr="00E81DE7">
        <w:rPr>
          <w:bCs/>
          <w:color w:val="000000"/>
          <w:lang w:val="ru-RU"/>
        </w:rPr>
        <w:t>% больше, чем в январе-</w:t>
      </w:r>
      <w:r w:rsidR="00554DE5" w:rsidRPr="00E81DE7">
        <w:rPr>
          <w:bCs/>
          <w:color w:val="000000"/>
          <w:lang w:val="ru-RU"/>
        </w:rPr>
        <w:t xml:space="preserve">марте </w:t>
      </w:r>
      <w:r w:rsidRPr="00E81DE7">
        <w:rPr>
          <w:bCs/>
          <w:color w:val="000000"/>
          <w:lang w:val="ru-RU"/>
        </w:rPr>
        <w:t xml:space="preserve">2019 года). </w:t>
      </w:r>
    </w:p>
    <w:p w:rsidR="004E5115" w:rsidRPr="00C12B4F" w:rsidRDefault="004E5115" w:rsidP="004E5115">
      <w:pPr>
        <w:pStyle w:val="af6"/>
        <w:ind w:firstLine="709"/>
        <w:rPr>
          <w:bCs/>
          <w:color w:val="FF0000"/>
          <w:lang w:val="ru-RU"/>
        </w:rPr>
      </w:pPr>
      <w:r w:rsidRPr="00E81DE7">
        <w:rPr>
          <w:b/>
          <w:bCs/>
          <w:lang w:val="ru-RU"/>
        </w:rPr>
        <w:t>Пассажирооборот</w:t>
      </w:r>
      <w:r w:rsidRPr="00E81DE7">
        <w:rPr>
          <w:lang w:val="ru-RU"/>
        </w:rPr>
        <w:t xml:space="preserve"> автомобильного транспорта в январе-</w:t>
      </w:r>
      <w:r w:rsidR="00DD2374" w:rsidRPr="00E81DE7">
        <w:rPr>
          <w:lang w:val="ru-RU"/>
        </w:rPr>
        <w:t>июне</w:t>
      </w:r>
      <w:r w:rsidRPr="00E81DE7">
        <w:rPr>
          <w:lang w:val="ru-RU"/>
        </w:rPr>
        <w:t xml:space="preserve"> 2020 года составил </w:t>
      </w:r>
      <w:r w:rsidR="00E81DE7" w:rsidRPr="00E81DE7">
        <w:rPr>
          <w:bCs/>
          <w:lang w:val="ru-RU"/>
        </w:rPr>
        <w:t>128,3</w:t>
      </w:r>
      <w:r w:rsidRPr="00E81DE7">
        <w:rPr>
          <w:bCs/>
          <w:lang w:val="ru-RU"/>
        </w:rPr>
        <w:t xml:space="preserve"> </w:t>
      </w:r>
      <w:r w:rsidRPr="00E81DE7">
        <w:rPr>
          <w:lang w:val="ru-RU"/>
        </w:rPr>
        <w:t>млн.</w:t>
      </w:r>
      <w:r w:rsidRPr="00E81DE7">
        <w:rPr>
          <w:b/>
          <w:bCs/>
          <w:lang w:val="ru-RU"/>
        </w:rPr>
        <w:t> </w:t>
      </w:r>
      <w:proofErr w:type="spellStart"/>
      <w:r w:rsidRPr="00E81DE7">
        <w:rPr>
          <w:lang w:val="ru-RU"/>
        </w:rPr>
        <w:t>пассажиро-километров</w:t>
      </w:r>
      <w:proofErr w:type="spellEnd"/>
      <w:r w:rsidRPr="00E81DE7">
        <w:rPr>
          <w:lang w:val="ru-RU"/>
        </w:rPr>
        <w:t xml:space="preserve"> (на </w:t>
      </w:r>
      <w:r w:rsidR="00E81DE7" w:rsidRPr="00E81DE7">
        <w:rPr>
          <w:lang w:val="ru-RU"/>
        </w:rPr>
        <w:t>43,9</w:t>
      </w:r>
      <w:r w:rsidRPr="00E81DE7">
        <w:rPr>
          <w:lang w:val="ru-RU"/>
        </w:rPr>
        <w:t>% меньше, чем в январе-</w:t>
      </w:r>
      <w:r w:rsidR="00E81DE7" w:rsidRPr="00E81DE7">
        <w:rPr>
          <w:lang w:val="ru-RU"/>
        </w:rPr>
        <w:t>июне</w:t>
      </w:r>
      <w:r w:rsidRPr="00E81DE7">
        <w:rPr>
          <w:lang w:val="ru-RU"/>
        </w:rPr>
        <w:t xml:space="preserve"> 2019 года).</w:t>
      </w:r>
    </w:p>
    <w:p w:rsidR="00554DE5" w:rsidRPr="00D84FCF" w:rsidRDefault="00554DE5" w:rsidP="00554DE5">
      <w:pPr>
        <w:pStyle w:val="3"/>
        <w:widowControl w:val="0"/>
        <w:spacing w:before="360" w:after="120"/>
        <w:jc w:val="center"/>
        <w:rPr>
          <w:sz w:val="22"/>
          <w:szCs w:val="22"/>
        </w:rPr>
      </w:pPr>
      <w:r w:rsidRPr="00D84FCF">
        <w:rPr>
          <w:sz w:val="22"/>
          <w:szCs w:val="22"/>
        </w:rPr>
        <w:t>РЫНКИ ТОВАРОВ И УСЛУГ</w:t>
      </w:r>
    </w:p>
    <w:p w:rsidR="00256B84" w:rsidRPr="005522EB" w:rsidRDefault="00256B84" w:rsidP="00256B84">
      <w:pPr>
        <w:pStyle w:val="af6"/>
        <w:rPr>
          <w:bCs/>
          <w:szCs w:val="24"/>
          <w:lang w:val="ru-RU"/>
        </w:rPr>
      </w:pPr>
      <w:r w:rsidRPr="005522EB">
        <w:rPr>
          <w:b/>
          <w:bCs/>
          <w:szCs w:val="24"/>
          <w:lang w:val="ru-RU"/>
        </w:rPr>
        <w:t xml:space="preserve">Оборот розничной торговли </w:t>
      </w:r>
      <w:r w:rsidRPr="00C30815">
        <w:rPr>
          <w:bCs/>
          <w:szCs w:val="24"/>
          <w:lang w:val="ru-RU"/>
        </w:rPr>
        <w:t xml:space="preserve">составил </w:t>
      </w:r>
      <w:r w:rsidRPr="005522EB">
        <w:rPr>
          <w:bCs/>
          <w:szCs w:val="24"/>
          <w:lang w:val="ru-RU"/>
        </w:rPr>
        <w:t>90292,9 млн. рублей, что в сопоставимых ценах на 15,8% меньше, чем в январе-июне 2019 года. В расчете на душу населения розничная торговля товаров сост</w:t>
      </w:r>
      <w:r w:rsidRPr="005522EB">
        <w:rPr>
          <w:bCs/>
          <w:szCs w:val="24"/>
          <w:lang w:val="ru-RU"/>
        </w:rPr>
        <w:t>а</w:t>
      </w:r>
      <w:r w:rsidRPr="005522EB">
        <w:rPr>
          <w:bCs/>
          <w:szCs w:val="24"/>
          <w:lang w:val="ru-RU"/>
        </w:rPr>
        <w:t xml:space="preserve">вила </w:t>
      </w:r>
      <w:r w:rsidRPr="005522EB">
        <w:rPr>
          <w:lang w:val="ru-RU"/>
        </w:rPr>
        <w:t>92894,3</w:t>
      </w:r>
      <w:r>
        <w:rPr>
          <w:lang w:val="ru-RU"/>
        </w:rPr>
        <w:t xml:space="preserve"> </w:t>
      </w:r>
      <w:r w:rsidRPr="005522EB">
        <w:rPr>
          <w:bCs/>
          <w:szCs w:val="24"/>
          <w:lang w:val="ru-RU"/>
        </w:rPr>
        <w:t>рубл</w:t>
      </w:r>
      <w:r>
        <w:rPr>
          <w:bCs/>
          <w:szCs w:val="24"/>
          <w:lang w:val="ru-RU"/>
        </w:rPr>
        <w:t>я</w:t>
      </w:r>
      <w:r w:rsidRPr="005522EB">
        <w:rPr>
          <w:bCs/>
          <w:szCs w:val="24"/>
          <w:lang w:val="ru-RU"/>
        </w:rPr>
        <w:t>.</w:t>
      </w:r>
    </w:p>
    <w:p w:rsidR="00256B84" w:rsidRPr="005522EB" w:rsidRDefault="00256B84" w:rsidP="00256B84">
      <w:pPr>
        <w:pStyle w:val="af6"/>
        <w:rPr>
          <w:bCs/>
          <w:szCs w:val="24"/>
          <w:lang w:val="ru-RU"/>
        </w:rPr>
      </w:pPr>
      <w:r w:rsidRPr="005522EB">
        <w:rPr>
          <w:b/>
          <w:bCs/>
          <w:szCs w:val="24"/>
          <w:lang w:val="ru-RU"/>
        </w:rPr>
        <w:t xml:space="preserve">Оборот общественного питания </w:t>
      </w:r>
      <w:r w:rsidRPr="005522EB">
        <w:rPr>
          <w:bCs/>
          <w:szCs w:val="24"/>
          <w:lang w:val="ru-RU"/>
        </w:rPr>
        <w:t xml:space="preserve">(оборот ресторанов, баров, кафе, столовых при предприятиях и учреждениях, а также организаций, осуществляющих поставку продукции общественного питания) составил </w:t>
      </w:r>
      <w:r w:rsidRPr="005522EB">
        <w:rPr>
          <w:lang w:val="ru-RU"/>
        </w:rPr>
        <w:t xml:space="preserve">7910,6 </w:t>
      </w:r>
      <w:r w:rsidRPr="005522EB">
        <w:rPr>
          <w:bCs/>
          <w:szCs w:val="24"/>
          <w:lang w:val="ru-RU"/>
        </w:rPr>
        <w:t xml:space="preserve"> млн. рублей, что в сопоставимых ценах на 18,3% ниже, чем в январе-июне 2019 года. </w:t>
      </w:r>
    </w:p>
    <w:p w:rsidR="00256B84" w:rsidRPr="00D84FCF" w:rsidRDefault="00256B84" w:rsidP="00256B84">
      <w:pPr>
        <w:pStyle w:val="af6"/>
        <w:rPr>
          <w:bCs/>
          <w:szCs w:val="24"/>
          <w:lang w:val="ru-RU"/>
        </w:rPr>
      </w:pPr>
      <w:r w:rsidRPr="00051698">
        <w:rPr>
          <w:bCs/>
          <w:szCs w:val="24"/>
          <w:lang w:val="ru-RU"/>
        </w:rPr>
        <w:t xml:space="preserve">Населению республики было оказано </w:t>
      </w:r>
      <w:r w:rsidRPr="00051698">
        <w:rPr>
          <w:b/>
          <w:bCs/>
          <w:szCs w:val="24"/>
          <w:lang w:val="ru-RU"/>
        </w:rPr>
        <w:t>платных услуг</w:t>
      </w:r>
      <w:r w:rsidRPr="00051698">
        <w:rPr>
          <w:bCs/>
          <w:szCs w:val="24"/>
          <w:lang w:val="ru-RU"/>
        </w:rPr>
        <w:t xml:space="preserve"> на сумму 31194,6 млн. рублей, что  в с</w:t>
      </w:r>
      <w:r w:rsidRPr="00051698">
        <w:rPr>
          <w:bCs/>
          <w:szCs w:val="24"/>
          <w:lang w:val="ru-RU"/>
        </w:rPr>
        <w:t>о</w:t>
      </w:r>
      <w:r w:rsidRPr="00051698">
        <w:rPr>
          <w:bCs/>
          <w:szCs w:val="24"/>
          <w:lang w:val="ru-RU"/>
        </w:rPr>
        <w:t>поставимых ценах на 29,5% ниже, чем в январе-июне 2019 года. Снижение отмечено по всем видам у</w:t>
      </w:r>
      <w:r w:rsidRPr="00051698">
        <w:rPr>
          <w:bCs/>
          <w:szCs w:val="24"/>
          <w:lang w:val="ru-RU"/>
        </w:rPr>
        <w:t>с</w:t>
      </w:r>
      <w:r w:rsidRPr="00051698">
        <w:rPr>
          <w:bCs/>
          <w:szCs w:val="24"/>
          <w:lang w:val="ru-RU"/>
        </w:rPr>
        <w:t xml:space="preserve">луг, наибольшее - по  почтовой связи и курьерской услуги (на 76,0%), </w:t>
      </w:r>
      <w:r w:rsidRPr="00051698">
        <w:rPr>
          <w:snapToGrid w:val="0"/>
          <w:lang w:val="ru-RU"/>
        </w:rPr>
        <w:t>специализированных коллекти</w:t>
      </w:r>
      <w:r w:rsidRPr="00051698">
        <w:rPr>
          <w:snapToGrid w:val="0"/>
          <w:lang w:val="ru-RU"/>
        </w:rPr>
        <w:t>в</w:t>
      </w:r>
      <w:r w:rsidRPr="00051698">
        <w:rPr>
          <w:snapToGrid w:val="0"/>
          <w:lang w:val="ru-RU"/>
        </w:rPr>
        <w:t xml:space="preserve">ных средств размещения (на 73,8%), </w:t>
      </w:r>
      <w:r w:rsidRPr="00051698">
        <w:rPr>
          <w:bCs/>
          <w:lang w:val="ru-RU"/>
        </w:rPr>
        <w:t xml:space="preserve"> туристических агентств, туроператоров и прочих услуг по брон</w:t>
      </w:r>
      <w:r w:rsidRPr="00051698">
        <w:rPr>
          <w:bCs/>
          <w:lang w:val="ru-RU"/>
        </w:rPr>
        <w:t>и</w:t>
      </w:r>
      <w:r w:rsidRPr="00051698">
        <w:rPr>
          <w:bCs/>
          <w:lang w:val="ru-RU"/>
        </w:rPr>
        <w:t>рованию и сопутствующих им услуг (на 6</w:t>
      </w:r>
      <w:r w:rsidRPr="00051698">
        <w:rPr>
          <w:bCs/>
          <w:szCs w:val="24"/>
          <w:lang w:val="ru-RU"/>
        </w:rPr>
        <w:t>8,0%), культуры (на 55,0%), бытовых (на 49,5%).</w:t>
      </w:r>
    </w:p>
    <w:p w:rsidR="00554DE5" w:rsidRPr="00803F81" w:rsidRDefault="00554DE5" w:rsidP="00554DE5">
      <w:pPr>
        <w:pStyle w:val="af6"/>
        <w:rPr>
          <w:color w:val="FF0000"/>
          <w:lang w:val="ru-RU"/>
        </w:rPr>
      </w:pPr>
    </w:p>
    <w:p w:rsidR="00554DE5" w:rsidRPr="00C119CD" w:rsidRDefault="00554DE5" w:rsidP="00554DE5">
      <w:pPr>
        <w:pStyle w:val="af6"/>
        <w:tabs>
          <w:tab w:val="center" w:pos="4958"/>
          <w:tab w:val="left" w:pos="7248"/>
        </w:tabs>
        <w:spacing w:after="120"/>
        <w:ind w:firstLine="0"/>
        <w:jc w:val="center"/>
        <w:rPr>
          <w:b/>
          <w:bCs/>
          <w:szCs w:val="24"/>
          <w:lang w:val="ru-RU"/>
        </w:rPr>
      </w:pPr>
      <w:r w:rsidRPr="00C119CD">
        <w:rPr>
          <w:b/>
          <w:bCs/>
          <w:szCs w:val="24"/>
          <w:lang w:val="ru-RU"/>
        </w:rPr>
        <w:t>ЦЕНЫ</w:t>
      </w:r>
    </w:p>
    <w:p w:rsidR="00275562" w:rsidRPr="003958E9" w:rsidRDefault="00275562" w:rsidP="00275562">
      <w:pPr>
        <w:pStyle w:val="af6"/>
        <w:tabs>
          <w:tab w:val="center" w:pos="4958"/>
          <w:tab w:val="left" w:pos="7248"/>
        </w:tabs>
        <w:rPr>
          <w:highlight w:val="yellow"/>
          <w:lang w:val="ru-RU"/>
        </w:rPr>
      </w:pPr>
      <w:r w:rsidRPr="0079684F">
        <w:rPr>
          <w:lang w:val="ru-RU"/>
        </w:rPr>
        <w:t xml:space="preserve">В июне 2020 года к предыдущему месяцу отмечен рост индексов потребительских цен на товары и услуги (100,5%), цен производителей сельскохозяйственной продукции </w:t>
      </w:r>
      <w:r>
        <w:rPr>
          <w:lang w:val="ru-RU"/>
        </w:rPr>
        <w:t>(100,3</w:t>
      </w:r>
      <w:r w:rsidRPr="0079684F">
        <w:rPr>
          <w:lang w:val="ru-RU"/>
        </w:rPr>
        <w:t xml:space="preserve">%). Тарифы на грузовые </w:t>
      </w:r>
      <w:r>
        <w:rPr>
          <w:lang w:val="ru-RU"/>
        </w:rPr>
        <w:t xml:space="preserve">перевозки остались неизменными. </w:t>
      </w:r>
      <w:r w:rsidRPr="0079684F">
        <w:rPr>
          <w:lang w:val="ru-RU"/>
        </w:rPr>
        <w:t xml:space="preserve">Отмечено снижение цен </w:t>
      </w:r>
      <w:r>
        <w:rPr>
          <w:lang w:val="ru-RU"/>
        </w:rPr>
        <w:t>производителей</w:t>
      </w:r>
      <w:r w:rsidRPr="0079684F">
        <w:rPr>
          <w:lang w:val="ru-RU"/>
        </w:rPr>
        <w:t xml:space="preserve"> пром</w:t>
      </w:r>
      <w:r>
        <w:rPr>
          <w:lang w:val="ru-RU"/>
        </w:rPr>
        <w:t xml:space="preserve">ышленных товаров </w:t>
      </w:r>
      <w:r w:rsidRPr="0079684F">
        <w:rPr>
          <w:lang w:val="ru-RU"/>
        </w:rPr>
        <w:t>(97,2%) и цен на продукцию (затраты, услуги) инвестиционного назначения (99,</w:t>
      </w:r>
      <w:r>
        <w:rPr>
          <w:lang w:val="ru-RU"/>
        </w:rPr>
        <w:t>0</w:t>
      </w:r>
      <w:r w:rsidRPr="0079684F">
        <w:rPr>
          <w:lang w:val="ru-RU"/>
        </w:rPr>
        <w:t>%).</w:t>
      </w:r>
    </w:p>
    <w:p w:rsidR="00275562" w:rsidRPr="00350657" w:rsidRDefault="00275562" w:rsidP="00275562">
      <w:pPr>
        <w:pStyle w:val="af6"/>
        <w:tabs>
          <w:tab w:val="center" w:pos="4958"/>
          <w:tab w:val="left" w:pos="7248"/>
        </w:tabs>
        <w:rPr>
          <w:lang w:val="ru-RU"/>
        </w:rPr>
      </w:pPr>
      <w:r w:rsidRPr="00350657">
        <w:rPr>
          <w:b/>
          <w:lang w:val="ru-RU"/>
        </w:rPr>
        <w:t>Индекс потребительских цен на товары и услуги</w:t>
      </w:r>
      <w:r w:rsidRPr="00350657">
        <w:rPr>
          <w:lang w:val="ru-RU"/>
        </w:rPr>
        <w:t xml:space="preserve"> в июне 2020 года по сравнению с предыд</w:t>
      </w:r>
      <w:r w:rsidRPr="00350657">
        <w:rPr>
          <w:lang w:val="ru-RU"/>
        </w:rPr>
        <w:t>у</w:t>
      </w:r>
      <w:r w:rsidRPr="00350657">
        <w:rPr>
          <w:lang w:val="ru-RU"/>
        </w:rPr>
        <w:t>щим месяцем составил 100,5%, в том числе на продовольственные товары – 100,6%, непродовольстве</w:t>
      </w:r>
      <w:r w:rsidRPr="00350657">
        <w:rPr>
          <w:lang w:val="ru-RU"/>
        </w:rPr>
        <w:t>н</w:t>
      </w:r>
      <w:r w:rsidRPr="00350657">
        <w:rPr>
          <w:lang w:val="ru-RU"/>
        </w:rPr>
        <w:t>ные товары - 100,1%, услуги – 100,8</w:t>
      </w:r>
      <w:r>
        <w:rPr>
          <w:lang w:val="ru-RU"/>
        </w:rPr>
        <w:t>%.</w:t>
      </w:r>
    </w:p>
    <w:p w:rsidR="00275562" w:rsidRPr="00C119CD" w:rsidRDefault="00275562" w:rsidP="00275562">
      <w:pPr>
        <w:pStyle w:val="af6"/>
        <w:tabs>
          <w:tab w:val="center" w:pos="4958"/>
          <w:tab w:val="left" w:pos="7248"/>
        </w:tabs>
        <w:rPr>
          <w:lang w:val="ru-RU"/>
        </w:rPr>
      </w:pPr>
      <w:r w:rsidRPr="00350657">
        <w:rPr>
          <w:b/>
          <w:lang w:val="ru-RU"/>
        </w:rPr>
        <w:t>Стоимость условного (минимального) набора продуктов питания</w:t>
      </w:r>
      <w:r w:rsidRPr="00350657">
        <w:rPr>
          <w:lang w:val="ru-RU"/>
        </w:rPr>
        <w:t xml:space="preserve"> в расчете на месяц на к</w:t>
      </w:r>
      <w:r w:rsidRPr="00350657">
        <w:rPr>
          <w:lang w:val="ru-RU"/>
        </w:rPr>
        <w:t>о</w:t>
      </w:r>
      <w:r w:rsidRPr="00350657">
        <w:rPr>
          <w:lang w:val="ru-RU"/>
        </w:rPr>
        <w:t>нец июня 2020 года составила 7024,5 рубля и по сравнению с предыдущим месяцем повысилась на 2,1%.</w:t>
      </w:r>
    </w:p>
    <w:p w:rsidR="00554DE5" w:rsidRPr="00EC16AC" w:rsidRDefault="00554DE5" w:rsidP="00554DE5">
      <w:pPr>
        <w:spacing w:before="240"/>
        <w:jc w:val="center"/>
        <w:rPr>
          <w:b/>
          <w:bCs/>
          <w:sz w:val="22"/>
        </w:rPr>
      </w:pPr>
      <w:r w:rsidRPr="00EC16AC">
        <w:rPr>
          <w:b/>
          <w:bCs/>
          <w:sz w:val="22"/>
        </w:rPr>
        <w:lastRenderedPageBreak/>
        <w:t>ФИНАНСЫ ПРЕДПРИЯТИЙ</w:t>
      </w:r>
    </w:p>
    <w:p w:rsidR="00275562" w:rsidRPr="00EC16AC" w:rsidRDefault="00275562" w:rsidP="00275562">
      <w:pPr>
        <w:spacing w:before="120"/>
        <w:ind w:firstLine="709"/>
        <w:jc w:val="both"/>
        <w:rPr>
          <w:sz w:val="22"/>
          <w:szCs w:val="22"/>
        </w:rPr>
      </w:pPr>
      <w:r w:rsidRPr="00EC16AC">
        <w:rPr>
          <w:sz w:val="22"/>
          <w:szCs w:val="22"/>
        </w:rPr>
        <w:t>В январе-</w:t>
      </w:r>
      <w:r>
        <w:rPr>
          <w:sz w:val="22"/>
          <w:szCs w:val="22"/>
          <w:lang w:val="sah-RU"/>
        </w:rPr>
        <w:t>апреле</w:t>
      </w:r>
      <w:r w:rsidRPr="00EC16AC">
        <w:rPr>
          <w:sz w:val="22"/>
          <w:szCs w:val="22"/>
        </w:rPr>
        <w:t xml:space="preserve"> 2020 года, по оперативным данным, </w:t>
      </w:r>
      <w:r w:rsidRPr="00EC16AC">
        <w:rPr>
          <w:b/>
          <w:sz w:val="22"/>
          <w:szCs w:val="22"/>
        </w:rPr>
        <w:t>сальдированный финансовый результат</w:t>
      </w:r>
      <w:r w:rsidRPr="00EC16AC">
        <w:rPr>
          <w:sz w:val="22"/>
          <w:szCs w:val="22"/>
        </w:rPr>
        <w:t xml:space="preserve"> (прибыль минус убыток) организаций составил </w:t>
      </w:r>
      <w:r>
        <w:rPr>
          <w:sz w:val="22"/>
          <w:szCs w:val="22"/>
          <w:lang w:val="sah-RU"/>
        </w:rPr>
        <w:t>60524</w:t>
      </w:r>
      <w:r>
        <w:rPr>
          <w:sz w:val="22"/>
          <w:szCs w:val="22"/>
        </w:rPr>
        <w:t>,5</w:t>
      </w:r>
      <w:r w:rsidRPr="00EC16AC">
        <w:t xml:space="preserve"> </w:t>
      </w:r>
      <w:r w:rsidRPr="00EC16AC">
        <w:rPr>
          <w:sz w:val="22"/>
          <w:szCs w:val="22"/>
        </w:rPr>
        <w:t xml:space="preserve">млн. рублей, или </w:t>
      </w:r>
      <w:r>
        <w:rPr>
          <w:sz w:val="22"/>
          <w:szCs w:val="22"/>
        </w:rPr>
        <w:t>82,8</w:t>
      </w:r>
      <w:r w:rsidRPr="00EC16AC">
        <w:rPr>
          <w:sz w:val="22"/>
          <w:szCs w:val="22"/>
        </w:rPr>
        <w:t>% к январю-</w:t>
      </w:r>
      <w:r>
        <w:rPr>
          <w:sz w:val="22"/>
          <w:szCs w:val="22"/>
        </w:rPr>
        <w:t>апрелю</w:t>
      </w:r>
      <w:r w:rsidRPr="00EC16AC">
        <w:rPr>
          <w:sz w:val="22"/>
          <w:szCs w:val="22"/>
        </w:rPr>
        <w:t xml:space="preserve"> 2019 года. </w:t>
      </w:r>
    </w:p>
    <w:p w:rsidR="00275562" w:rsidRPr="00EC16AC" w:rsidRDefault="00275562" w:rsidP="00275562">
      <w:pPr>
        <w:ind w:firstLine="708"/>
        <w:jc w:val="both"/>
        <w:rPr>
          <w:b/>
          <w:sz w:val="22"/>
          <w:szCs w:val="22"/>
        </w:rPr>
      </w:pPr>
      <w:r w:rsidRPr="00EC16AC">
        <w:rPr>
          <w:b/>
          <w:bCs/>
          <w:sz w:val="22"/>
          <w:szCs w:val="22"/>
        </w:rPr>
        <w:t xml:space="preserve">Прибыль </w:t>
      </w:r>
      <w:r w:rsidRPr="00EC16AC">
        <w:rPr>
          <w:bCs/>
          <w:sz w:val="22"/>
          <w:szCs w:val="22"/>
        </w:rPr>
        <w:t xml:space="preserve">получили </w:t>
      </w:r>
      <w:r>
        <w:rPr>
          <w:bCs/>
          <w:sz w:val="22"/>
          <w:szCs w:val="22"/>
        </w:rPr>
        <w:t>164</w:t>
      </w:r>
      <w:r w:rsidRPr="00EC16AC">
        <w:rPr>
          <w:bCs/>
          <w:sz w:val="22"/>
          <w:szCs w:val="22"/>
        </w:rPr>
        <w:t xml:space="preserve"> организаци</w:t>
      </w:r>
      <w:r>
        <w:rPr>
          <w:bCs/>
          <w:sz w:val="22"/>
          <w:szCs w:val="22"/>
        </w:rPr>
        <w:t>и</w:t>
      </w:r>
      <w:r w:rsidRPr="00EC16AC">
        <w:rPr>
          <w:sz w:val="22"/>
          <w:szCs w:val="22"/>
        </w:rPr>
        <w:t xml:space="preserve"> в размере </w:t>
      </w:r>
      <w:r>
        <w:rPr>
          <w:sz w:val="22"/>
          <w:szCs w:val="22"/>
        </w:rPr>
        <w:t xml:space="preserve">79329,9 </w:t>
      </w:r>
      <w:r w:rsidRPr="00EC16AC">
        <w:rPr>
          <w:bCs/>
          <w:sz w:val="22"/>
          <w:szCs w:val="22"/>
        </w:rPr>
        <w:t>млн. рублей,</w:t>
      </w:r>
      <w:r w:rsidRPr="00EC16AC">
        <w:rPr>
          <w:sz w:val="22"/>
          <w:szCs w:val="22"/>
        </w:rPr>
        <w:t xml:space="preserve"> что по сравнению с янв</w:t>
      </w:r>
      <w:r w:rsidRPr="00EC16AC">
        <w:rPr>
          <w:sz w:val="22"/>
          <w:szCs w:val="22"/>
        </w:rPr>
        <w:t>а</w:t>
      </w:r>
      <w:r w:rsidRPr="00EC16AC">
        <w:rPr>
          <w:sz w:val="22"/>
          <w:szCs w:val="22"/>
        </w:rPr>
        <w:t>рем-</w:t>
      </w:r>
      <w:r>
        <w:rPr>
          <w:sz w:val="22"/>
          <w:szCs w:val="22"/>
        </w:rPr>
        <w:t>апрелем</w:t>
      </w:r>
      <w:r w:rsidRPr="00EC16AC">
        <w:rPr>
          <w:sz w:val="22"/>
          <w:szCs w:val="22"/>
        </w:rPr>
        <w:t xml:space="preserve"> 2019 года </w:t>
      </w:r>
      <w:r>
        <w:rPr>
          <w:sz w:val="22"/>
          <w:szCs w:val="22"/>
        </w:rPr>
        <w:t>больше</w:t>
      </w:r>
      <w:r w:rsidRPr="00EC16AC">
        <w:rPr>
          <w:sz w:val="22"/>
          <w:szCs w:val="22"/>
        </w:rPr>
        <w:t xml:space="preserve"> на </w:t>
      </w:r>
      <w:r>
        <w:rPr>
          <w:sz w:val="22"/>
          <w:szCs w:val="22"/>
        </w:rPr>
        <w:t>0,9</w:t>
      </w:r>
      <w:r w:rsidRPr="00EC16AC">
        <w:rPr>
          <w:sz w:val="22"/>
          <w:szCs w:val="22"/>
        </w:rPr>
        <w:t xml:space="preserve">%. </w:t>
      </w:r>
      <w:r w:rsidRPr="00EC16AC">
        <w:rPr>
          <w:b/>
          <w:sz w:val="22"/>
          <w:szCs w:val="22"/>
        </w:rPr>
        <w:t>Убыток</w:t>
      </w:r>
      <w:r w:rsidRPr="00EC16AC">
        <w:rPr>
          <w:sz w:val="22"/>
          <w:szCs w:val="22"/>
        </w:rPr>
        <w:t xml:space="preserve"> получил</w:t>
      </w:r>
      <w:r>
        <w:rPr>
          <w:sz w:val="22"/>
          <w:szCs w:val="22"/>
        </w:rPr>
        <w:t>и</w:t>
      </w:r>
      <w:r w:rsidRPr="00EC16AC">
        <w:rPr>
          <w:sz w:val="22"/>
          <w:szCs w:val="22"/>
        </w:rPr>
        <w:t xml:space="preserve"> </w:t>
      </w:r>
      <w:r>
        <w:rPr>
          <w:sz w:val="22"/>
          <w:szCs w:val="22"/>
        </w:rPr>
        <w:t>127</w:t>
      </w:r>
      <w:r w:rsidRPr="00EC16AC">
        <w:rPr>
          <w:sz w:val="22"/>
          <w:szCs w:val="22"/>
        </w:rPr>
        <w:t xml:space="preserve"> организаци</w:t>
      </w:r>
      <w:r>
        <w:rPr>
          <w:sz w:val="22"/>
          <w:szCs w:val="22"/>
        </w:rPr>
        <w:t>й</w:t>
      </w:r>
      <w:r w:rsidRPr="00EC16AC">
        <w:rPr>
          <w:sz w:val="22"/>
          <w:szCs w:val="22"/>
        </w:rPr>
        <w:t xml:space="preserve"> на сумму </w:t>
      </w:r>
      <w:r>
        <w:rPr>
          <w:sz w:val="22"/>
          <w:szCs w:val="22"/>
        </w:rPr>
        <w:t>18805,4</w:t>
      </w:r>
      <w:r w:rsidRPr="00EC16AC">
        <w:rPr>
          <w:sz w:val="22"/>
          <w:szCs w:val="22"/>
        </w:rPr>
        <w:t xml:space="preserve"> млн. ру</w:t>
      </w:r>
      <w:r w:rsidRPr="00EC16AC">
        <w:rPr>
          <w:sz w:val="22"/>
          <w:szCs w:val="22"/>
        </w:rPr>
        <w:t>б</w:t>
      </w:r>
      <w:r w:rsidRPr="00EC16AC">
        <w:rPr>
          <w:sz w:val="22"/>
          <w:szCs w:val="22"/>
        </w:rPr>
        <w:t xml:space="preserve">лей, что в </w:t>
      </w:r>
      <w:r>
        <w:rPr>
          <w:sz w:val="22"/>
          <w:szCs w:val="22"/>
        </w:rPr>
        <w:t>3,4</w:t>
      </w:r>
      <w:r w:rsidRPr="00EC16AC">
        <w:rPr>
          <w:sz w:val="22"/>
          <w:szCs w:val="22"/>
        </w:rPr>
        <w:t xml:space="preserve"> раза больше уровня января-</w:t>
      </w:r>
      <w:r>
        <w:rPr>
          <w:sz w:val="22"/>
          <w:szCs w:val="22"/>
        </w:rPr>
        <w:t>апреля</w:t>
      </w:r>
      <w:r w:rsidRPr="00EC16AC">
        <w:rPr>
          <w:sz w:val="22"/>
          <w:szCs w:val="22"/>
        </w:rPr>
        <w:t xml:space="preserve"> 2019 года. </w:t>
      </w:r>
    </w:p>
    <w:p w:rsidR="00275562" w:rsidRPr="00EC16AC" w:rsidRDefault="00275562" w:rsidP="00275562">
      <w:pPr>
        <w:ind w:firstLine="709"/>
        <w:jc w:val="both"/>
        <w:rPr>
          <w:sz w:val="22"/>
          <w:szCs w:val="22"/>
          <w:highlight w:val="yellow"/>
        </w:rPr>
      </w:pPr>
      <w:r w:rsidRPr="00EC16AC">
        <w:rPr>
          <w:b/>
          <w:spacing w:val="-8"/>
          <w:sz w:val="22"/>
          <w:szCs w:val="22"/>
        </w:rPr>
        <w:t xml:space="preserve">Доля убыточных организаций </w:t>
      </w:r>
      <w:r w:rsidRPr="00EC16AC">
        <w:rPr>
          <w:sz w:val="22"/>
          <w:szCs w:val="22"/>
        </w:rPr>
        <w:t xml:space="preserve">составила </w:t>
      </w:r>
      <w:r>
        <w:rPr>
          <w:sz w:val="22"/>
          <w:szCs w:val="22"/>
        </w:rPr>
        <w:t>43,6</w:t>
      </w:r>
      <w:r w:rsidRPr="00EC16AC">
        <w:rPr>
          <w:sz w:val="22"/>
          <w:szCs w:val="22"/>
        </w:rPr>
        <w:t>% от общего количества организаций (по сопост</w:t>
      </w:r>
      <w:r w:rsidRPr="00EC16AC">
        <w:rPr>
          <w:sz w:val="22"/>
          <w:szCs w:val="22"/>
        </w:rPr>
        <w:t>а</w:t>
      </w:r>
      <w:r w:rsidRPr="00EC16AC">
        <w:rPr>
          <w:sz w:val="22"/>
          <w:szCs w:val="22"/>
        </w:rPr>
        <w:t>вимому кругу за январь-</w:t>
      </w:r>
      <w:r>
        <w:rPr>
          <w:sz w:val="22"/>
          <w:szCs w:val="22"/>
        </w:rPr>
        <w:t>апрель</w:t>
      </w:r>
      <w:r w:rsidRPr="00EC16AC">
        <w:rPr>
          <w:sz w:val="22"/>
          <w:szCs w:val="22"/>
        </w:rPr>
        <w:t xml:space="preserve"> 2019г. – </w:t>
      </w:r>
      <w:r>
        <w:rPr>
          <w:sz w:val="22"/>
          <w:szCs w:val="22"/>
          <w:lang w:val="sah-RU"/>
        </w:rPr>
        <w:t>34,7</w:t>
      </w:r>
      <w:r w:rsidRPr="00EC16AC">
        <w:rPr>
          <w:sz w:val="22"/>
          <w:szCs w:val="22"/>
        </w:rPr>
        <w:t>%).</w:t>
      </w:r>
    </w:p>
    <w:p w:rsidR="00275562" w:rsidRPr="00EC16AC" w:rsidRDefault="00275562" w:rsidP="00275562">
      <w:pPr>
        <w:pStyle w:val="af6"/>
        <w:tabs>
          <w:tab w:val="left" w:pos="709"/>
          <w:tab w:val="left" w:pos="9072"/>
        </w:tabs>
        <w:ind w:firstLine="284"/>
        <w:rPr>
          <w:lang w:val="ru-RU"/>
        </w:rPr>
      </w:pPr>
      <w:r w:rsidRPr="00EC16AC">
        <w:rPr>
          <w:lang w:val="ru-RU"/>
        </w:rPr>
        <w:tab/>
        <w:t xml:space="preserve">На конец </w:t>
      </w:r>
      <w:r>
        <w:rPr>
          <w:lang w:val="ru-RU"/>
        </w:rPr>
        <w:t>апреля</w:t>
      </w:r>
      <w:r w:rsidRPr="00EC16AC">
        <w:rPr>
          <w:lang w:val="ru-RU"/>
        </w:rPr>
        <w:t xml:space="preserve"> 2020 года по сравнению с данными на конец </w:t>
      </w:r>
      <w:r>
        <w:rPr>
          <w:lang w:val="ru-RU"/>
        </w:rPr>
        <w:t>марта</w:t>
      </w:r>
      <w:r w:rsidRPr="00EC16AC">
        <w:rPr>
          <w:lang w:val="ru-RU"/>
        </w:rPr>
        <w:t xml:space="preserve"> 2020 года: </w:t>
      </w:r>
      <w:r w:rsidRPr="00EC16AC">
        <w:rPr>
          <w:b/>
          <w:bCs/>
          <w:lang w:val="ru-RU"/>
        </w:rPr>
        <w:t>суммарная з</w:t>
      </w:r>
      <w:r w:rsidRPr="00EC16AC">
        <w:rPr>
          <w:b/>
          <w:bCs/>
          <w:lang w:val="ru-RU"/>
        </w:rPr>
        <w:t>а</w:t>
      </w:r>
      <w:r w:rsidRPr="00EC16AC">
        <w:rPr>
          <w:b/>
          <w:bCs/>
          <w:lang w:val="ru-RU"/>
        </w:rPr>
        <w:t>долженность по обязательствам</w:t>
      </w:r>
      <w:r w:rsidRPr="00EC16AC">
        <w:rPr>
          <w:b/>
          <w:lang w:val="ru-RU"/>
        </w:rPr>
        <w:t xml:space="preserve"> организаций</w:t>
      </w:r>
      <w:r w:rsidRPr="00EC16AC">
        <w:rPr>
          <w:lang w:val="ru-RU"/>
        </w:rPr>
        <w:t xml:space="preserve"> составила </w:t>
      </w:r>
      <w:r>
        <w:rPr>
          <w:lang w:val="ru-RU"/>
        </w:rPr>
        <w:t>588,0</w:t>
      </w:r>
      <w:r w:rsidRPr="00EC16AC">
        <w:rPr>
          <w:lang w:val="ru-RU"/>
        </w:rPr>
        <w:t xml:space="preserve"> млрд. рублей </w:t>
      </w:r>
      <w:r w:rsidRPr="00EC16AC">
        <w:rPr>
          <w:bCs/>
          <w:lang w:val="ru-RU"/>
        </w:rPr>
        <w:t>и у</w:t>
      </w:r>
      <w:r>
        <w:rPr>
          <w:bCs/>
          <w:lang w:val="ru-RU"/>
        </w:rPr>
        <w:t>меньшилась</w:t>
      </w:r>
      <w:r w:rsidRPr="00EC16AC">
        <w:rPr>
          <w:bCs/>
          <w:lang w:val="ru-RU"/>
        </w:rPr>
        <w:t xml:space="preserve"> на </w:t>
      </w:r>
      <w:r>
        <w:rPr>
          <w:bCs/>
          <w:lang w:val="ru-RU"/>
        </w:rPr>
        <w:t>23,8</w:t>
      </w:r>
      <w:r w:rsidRPr="00EC16AC">
        <w:rPr>
          <w:bCs/>
          <w:lang w:val="ru-RU"/>
        </w:rPr>
        <w:t xml:space="preserve">%, </w:t>
      </w:r>
      <w:r w:rsidRPr="00EC16AC">
        <w:rPr>
          <w:lang w:val="ru-RU"/>
        </w:rPr>
        <w:t xml:space="preserve">из нее просроченная – </w:t>
      </w:r>
      <w:r>
        <w:rPr>
          <w:lang w:val="ru-RU"/>
        </w:rPr>
        <w:t>58,0</w:t>
      </w:r>
      <w:r w:rsidRPr="00EC16AC">
        <w:rPr>
          <w:lang w:val="ru-RU"/>
        </w:rPr>
        <w:t xml:space="preserve"> млрд. рублей (</w:t>
      </w:r>
      <w:r>
        <w:rPr>
          <w:lang w:val="ru-RU"/>
        </w:rPr>
        <w:t>9,9</w:t>
      </w:r>
      <w:r w:rsidRPr="00EC16AC">
        <w:rPr>
          <w:lang w:val="ru-RU"/>
        </w:rPr>
        <w:t xml:space="preserve">% от общей суммы задолженности) и </w:t>
      </w:r>
      <w:r w:rsidRPr="00EC16AC">
        <w:rPr>
          <w:bCs/>
          <w:lang w:val="ru-RU"/>
        </w:rPr>
        <w:t>у</w:t>
      </w:r>
      <w:r>
        <w:rPr>
          <w:bCs/>
          <w:lang w:val="ru-RU"/>
        </w:rPr>
        <w:t>меньшилась</w:t>
      </w:r>
      <w:r w:rsidRPr="00EC16AC">
        <w:rPr>
          <w:bCs/>
          <w:lang w:val="ru-RU"/>
        </w:rPr>
        <w:t xml:space="preserve"> </w:t>
      </w:r>
      <w:r w:rsidRPr="00EC16AC">
        <w:rPr>
          <w:lang w:val="ru-RU"/>
        </w:rPr>
        <w:t xml:space="preserve">на </w:t>
      </w:r>
      <w:r>
        <w:rPr>
          <w:lang w:val="ru-RU"/>
        </w:rPr>
        <w:t>5,7</w:t>
      </w:r>
      <w:r w:rsidRPr="00EC16AC">
        <w:rPr>
          <w:lang w:val="ru-RU"/>
        </w:rPr>
        <w:t xml:space="preserve">%; </w:t>
      </w:r>
      <w:r w:rsidRPr="00EC16AC">
        <w:rPr>
          <w:b/>
          <w:lang w:val="ru-RU"/>
        </w:rPr>
        <w:t>к</w:t>
      </w:r>
      <w:r w:rsidRPr="00EC16AC">
        <w:rPr>
          <w:b/>
          <w:bCs/>
          <w:lang w:val="ru-RU"/>
        </w:rPr>
        <w:t>редиторская задолженность</w:t>
      </w:r>
      <w:r w:rsidRPr="00EC16AC">
        <w:rPr>
          <w:lang w:val="ru-RU"/>
        </w:rPr>
        <w:t xml:space="preserve"> составила </w:t>
      </w:r>
      <w:r>
        <w:rPr>
          <w:lang w:val="ru-RU"/>
        </w:rPr>
        <w:t>123,9</w:t>
      </w:r>
      <w:r w:rsidRPr="00EC16AC">
        <w:rPr>
          <w:lang w:val="ru-RU"/>
        </w:rPr>
        <w:t xml:space="preserve"> млрд. рублей и у</w:t>
      </w:r>
      <w:r>
        <w:rPr>
          <w:lang w:val="ru-RU"/>
        </w:rPr>
        <w:t>меньшилась</w:t>
      </w:r>
      <w:r w:rsidRPr="00EC16AC">
        <w:rPr>
          <w:lang w:val="ru-RU"/>
        </w:rPr>
        <w:t xml:space="preserve"> на </w:t>
      </w:r>
      <w:r>
        <w:rPr>
          <w:lang w:val="ru-RU"/>
        </w:rPr>
        <w:t>21,8</w:t>
      </w:r>
      <w:r w:rsidRPr="00EC16AC">
        <w:rPr>
          <w:lang w:val="ru-RU"/>
        </w:rPr>
        <w:t>%, из нее проср</w:t>
      </w:r>
      <w:r w:rsidRPr="00EC16AC">
        <w:rPr>
          <w:lang w:val="ru-RU"/>
        </w:rPr>
        <w:t>о</w:t>
      </w:r>
      <w:r w:rsidRPr="00EC16AC">
        <w:rPr>
          <w:lang w:val="ru-RU"/>
        </w:rPr>
        <w:t xml:space="preserve">ченная – </w:t>
      </w:r>
      <w:r>
        <w:rPr>
          <w:lang w:val="ru-RU"/>
        </w:rPr>
        <w:t>10,2</w:t>
      </w:r>
      <w:r w:rsidRPr="00EC16AC">
        <w:rPr>
          <w:lang w:val="ru-RU"/>
        </w:rPr>
        <w:t xml:space="preserve"> млрд. рублей (</w:t>
      </w:r>
      <w:r>
        <w:rPr>
          <w:lang w:val="ru-RU"/>
        </w:rPr>
        <w:t>8,2</w:t>
      </w:r>
      <w:r w:rsidRPr="00EC16AC">
        <w:rPr>
          <w:lang w:val="ru-RU"/>
        </w:rPr>
        <w:t xml:space="preserve">% от общей суммы кредиторской задолженности) и </w:t>
      </w:r>
      <w:r w:rsidRPr="00EC16AC">
        <w:rPr>
          <w:bCs/>
          <w:lang w:val="ru-RU"/>
        </w:rPr>
        <w:t>у</w:t>
      </w:r>
      <w:r>
        <w:rPr>
          <w:bCs/>
          <w:lang w:val="ru-RU"/>
        </w:rPr>
        <w:t>меньшилась</w:t>
      </w:r>
      <w:r w:rsidRPr="00EC16AC">
        <w:rPr>
          <w:bCs/>
          <w:lang w:val="ru-RU"/>
        </w:rPr>
        <w:t xml:space="preserve"> </w:t>
      </w:r>
      <w:r w:rsidRPr="00EC16AC">
        <w:rPr>
          <w:lang w:val="ru-RU"/>
        </w:rPr>
        <w:t xml:space="preserve">на </w:t>
      </w:r>
      <w:r>
        <w:rPr>
          <w:lang w:val="ru-RU"/>
        </w:rPr>
        <w:t>9,2</w:t>
      </w:r>
      <w:r w:rsidRPr="00EC16AC">
        <w:rPr>
          <w:lang w:val="ru-RU"/>
        </w:rPr>
        <w:t xml:space="preserve">%; </w:t>
      </w:r>
      <w:r w:rsidRPr="00EC16AC">
        <w:rPr>
          <w:b/>
          <w:bCs/>
          <w:lang w:val="ru-RU"/>
        </w:rPr>
        <w:t xml:space="preserve">задолженность по полученным кредитам банков и займам организаций </w:t>
      </w:r>
      <w:r w:rsidRPr="00EC16AC">
        <w:rPr>
          <w:bCs/>
          <w:lang w:val="ru-RU"/>
        </w:rPr>
        <w:t xml:space="preserve">составила </w:t>
      </w:r>
      <w:r>
        <w:rPr>
          <w:lang w:val="ru-RU"/>
        </w:rPr>
        <w:t>464,0</w:t>
      </w:r>
      <w:r w:rsidRPr="00EC16AC">
        <w:rPr>
          <w:lang w:val="ru-RU"/>
        </w:rPr>
        <w:t xml:space="preserve"> млрд. рублей и</w:t>
      </w:r>
      <w:r w:rsidRPr="00EC16AC">
        <w:rPr>
          <w:bCs/>
          <w:lang w:val="ru-RU"/>
        </w:rPr>
        <w:t xml:space="preserve"> у</w:t>
      </w:r>
      <w:r>
        <w:rPr>
          <w:bCs/>
          <w:lang w:val="ru-RU"/>
        </w:rPr>
        <w:t>меньшилась</w:t>
      </w:r>
      <w:r w:rsidRPr="00EC16AC">
        <w:rPr>
          <w:bCs/>
          <w:lang w:val="ru-RU"/>
        </w:rPr>
        <w:t xml:space="preserve"> на </w:t>
      </w:r>
      <w:r>
        <w:rPr>
          <w:bCs/>
          <w:lang w:val="ru-RU"/>
        </w:rPr>
        <w:t>24,4</w:t>
      </w:r>
      <w:r w:rsidRPr="00EC16AC">
        <w:rPr>
          <w:bCs/>
          <w:lang w:val="ru-RU"/>
        </w:rPr>
        <w:t>%</w:t>
      </w:r>
      <w:r w:rsidRPr="00EC16AC">
        <w:rPr>
          <w:lang w:val="ru-RU"/>
        </w:rPr>
        <w:t xml:space="preserve">, из нее просроченные долги – </w:t>
      </w:r>
      <w:r>
        <w:rPr>
          <w:lang w:val="ru-RU"/>
        </w:rPr>
        <w:t>47,8</w:t>
      </w:r>
      <w:r w:rsidRPr="00EC16AC">
        <w:rPr>
          <w:lang w:val="ru-RU"/>
        </w:rPr>
        <w:t xml:space="preserve"> млрд. рублей (</w:t>
      </w:r>
      <w:r>
        <w:rPr>
          <w:lang w:val="ru-RU"/>
        </w:rPr>
        <w:t>10,3</w:t>
      </w:r>
      <w:r w:rsidRPr="00EC16AC">
        <w:rPr>
          <w:lang w:val="ru-RU"/>
        </w:rPr>
        <w:t>% всей задолже</w:t>
      </w:r>
      <w:r w:rsidRPr="00EC16AC">
        <w:rPr>
          <w:lang w:val="ru-RU"/>
        </w:rPr>
        <w:t>н</w:t>
      </w:r>
      <w:r w:rsidRPr="00EC16AC">
        <w:rPr>
          <w:lang w:val="ru-RU"/>
        </w:rPr>
        <w:t xml:space="preserve">ности) и </w:t>
      </w:r>
      <w:r w:rsidRPr="00EC16AC">
        <w:rPr>
          <w:bCs/>
          <w:lang w:val="ru-RU"/>
        </w:rPr>
        <w:t>у</w:t>
      </w:r>
      <w:r>
        <w:rPr>
          <w:bCs/>
          <w:lang w:val="ru-RU"/>
        </w:rPr>
        <w:t>меньшились</w:t>
      </w:r>
      <w:r w:rsidRPr="00EC16AC">
        <w:rPr>
          <w:bCs/>
          <w:lang w:val="ru-RU"/>
        </w:rPr>
        <w:t xml:space="preserve"> </w:t>
      </w:r>
      <w:r w:rsidRPr="00EC16AC">
        <w:rPr>
          <w:lang w:val="ru-RU"/>
        </w:rPr>
        <w:t xml:space="preserve">на </w:t>
      </w:r>
      <w:r>
        <w:rPr>
          <w:lang w:val="ru-RU"/>
        </w:rPr>
        <w:t>4,9</w:t>
      </w:r>
      <w:r w:rsidRPr="00EC16AC">
        <w:rPr>
          <w:lang w:val="ru-RU"/>
        </w:rPr>
        <w:t xml:space="preserve">%; </w:t>
      </w:r>
      <w:r w:rsidRPr="00EC16AC">
        <w:rPr>
          <w:b/>
          <w:bCs/>
          <w:lang w:val="ru-RU"/>
        </w:rPr>
        <w:t>дебиторская задолженность</w:t>
      </w:r>
      <w:r w:rsidRPr="00EC16AC">
        <w:rPr>
          <w:bCs/>
          <w:lang w:val="ru-RU"/>
        </w:rPr>
        <w:t xml:space="preserve"> составила </w:t>
      </w:r>
      <w:r>
        <w:rPr>
          <w:bCs/>
          <w:lang w:val="ru-RU"/>
        </w:rPr>
        <w:t>158,5</w:t>
      </w:r>
      <w:r w:rsidRPr="00EC16AC">
        <w:rPr>
          <w:lang w:val="ru-RU"/>
        </w:rPr>
        <w:t xml:space="preserve"> млрд. рублей и </w:t>
      </w:r>
      <w:r w:rsidRPr="00EC16AC">
        <w:rPr>
          <w:bCs/>
          <w:lang w:val="ru-RU"/>
        </w:rPr>
        <w:t>у</w:t>
      </w:r>
      <w:r>
        <w:rPr>
          <w:bCs/>
          <w:lang w:val="ru-RU"/>
        </w:rPr>
        <w:t>меньш</w:t>
      </w:r>
      <w:r>
        <w:rPr>
          <w:bCs/>
          <w:lang w:val="ru-RU"/>
        </w:rPr>
        <w:t>и</w:t>
      </w:r>
      <w:r>
        <w:rPr>
          <w:bCs/>
          <w:lang w:val="ru-RU"/>
        </w:rPr>
        <w:t>лась</w:t>
      </w:r>
      <w:r w:rsidRPr="00EC16AC">
        <w:rPr>
          <w:lang w:val="ru-RU"/>
        </w:rPr>
        <w:t xml:space="preserve"> на </w:t>
      </w:r>
      <w:r>
        <w:rPr>
          <w:lang w:val="ru-RU"/>
        </w:rPr>
        <w:t>16,8</w:t>
      </w:r>
      <w:r w:rsidRPr="00EC16AC">
        <w:rPr>
          <w:lang w:val="ru-RU"/>
        </w:rPr>
        <w:t xml:space="preserve">%, из нее просроченная – </w:t>
      </w:r>
      <w:r>
        <w:rPr>
          <w:lang w:val="ru-RU"/>
        </w:rPr>
        <w:t>14,0</w:t>
      </w:r>
      <w:r w:rsidRPr="00EC16AC">
        <w:rPr>
          <w:lang w:val="ru-RU"/>
        </w:rPr>
        <w:t xml:space="preserve"> млрд. рублей (</w:t>
      </w:r>
      <w:r>
        <w:rPr>
          <w:lang w:val="ru-RU"/>
        </w:rPr>
        <w:t>8,9</w:t>
      </w:r>
      <w:r w:rsidRPr="00EC16AC">
        <w:rPr>
          <w:lang w:val="ru-RU"/>
        </w:rPr>
        <w:t>% от общего объема дебиторской задолже</w:t>
      </w:r>
      <w:r w:rsidRPr="00EC16AC">
        <w:rPr>
          <w:lang w:val="ru-RU"/>
        </w:rPr>
        <w:t>н</w:t>
      </w:r>
      <w:r w:rsidRPr="00EC16AC">
        <w:rPr>
          <w:lang w:val="ru-RU"/>
        </w:rPr>
        <w:t xml:space="preserve">ности) и </w:t>
      </w:r>
      <w:r w:rsidRPr="00EC16AC">
        <w:rPr>
          <w:bCs/>
          <w:lang w:val="ru-RU"/>
        </w:rPr>
        <w:t>у</w:t>
      </w:r>
      <w:r>
        <w:rPr>
          <w:bCs/>
          <w:lang w:val="ru-RU"/>
        </w:rPr>
        <w:t>меньшилась</w:t>
      </w:r>
      <w:r w:rsidRPr="00EC16AC">
        <w:rPr>
          <w:bCs/>
          <w:lang w:val="ru-RU"/>
        </w:rPr>
        <w:t xml:space="preserve"> </w:t>
      </w:r>
      <w:r w:rsidRPr="00EC16AC">
        <w:rPr>
          <w:lang w:val="ru-RU"/>
        </w:rPr>
        <w:t xml:space="preserve">на </w:t>
      </w:r>
      <w:r>
        <w:rPr>
          <w:lang w:val="ru-RU"/>
        </w:rPr>
        <w:t>24,4</w:t>
      </w:r>
      <w:r w:rsidRPr="00EC16AC">
        <w:rPr>
          <w:lang w:val="ru-RU"/>
        </w:rPr>
        <w:t>%.</w:t>
      </w:r>
    </w:p>
    <w:p w:rsidR="00554DE5" w:rsidRPr="00895A53" w:rsidRDefault="00554DE5" w:rsidP="00554DE5">
      <w:pPr>
        <w:pStyle w:val="23"/>
        <w:widowControl w:val="0"/>
        <w:spacing w:before="240" w:after="120"/>
        <w:ind w:firstLine="0"/>
        <w:jc w:val="center"/>
        <w:rPr>
          <w:b/>
          <w:bCs/>
          <w:sz w:val="22"/>
          <w:szCs w:val="22"/>
        </w:rPr>
      </w:pPr>
      <w:r w:rsidRPr="00895A53">
        <w:rPr>
          <w:b/>
          <w:bCs/>
          <w:sz w:val="22"/>
          <w:szCs w:val="22"/>
        </w:rPr>
        <w:t>УРОВЕНЬ ЖИЗНИ НАСЕЛЕНИЯ</w:t>
      </w:r>
    </w:p>
    <w:p w:rsidR="00275562" w:rsidRPr="00895A53" w:rsidRDefault="00275562" w:rsidP="00275562">
      <w:pPr>
        <w:ind w:firstLine="709"/>
        <w:jc w:val="both"/>
        <w:rPr>
          <w:sz w:val="22"/>
          <w:szCs w:val="22"/>
        </w:rPr>
      </w:pPr>
      <w:r w:rsidRPr="00895A53">
        <w:rPr>
          <w:b/>
          <w:bCs/>
          <w:sz w:val="22"/>
          <w:szCs w:val="22"/>
        </w:rPr>
        <w:t>Среднемесячная номинальная начисленная заработная плата одного работника</w:t>
      </w:r>
      <w:r w:rsidRPr="00895A53">
        <w:rPr>
          <w:sz w:val="22"/>
          <w:szCs w:val="22"/>
        </w:rPr>
        <w:t xml:space="preserve"> в январе-</w:t>
      </w:r>
      <w:r>
        <w:rPr>
          <w:sz w:val="22"/>
          <w:szCs w:val="22"/>
          <w:lang w:val="sah-RU"/>
        </w:rPr>
        <w:t xml:space="preserve">мае </w:t>
      </w:r>
      <w:r w:rsidRPr="00895A53">
        <w:rPr>
          <w:sz w:val="22"/>
          <w:szCs w:val="22"/>
        </w:rPr>
        <w:t xml:space="preserve"> 2020 года по сравнению с январем-</w:t>
      </w:r>
      <w:r>
        <w:rPr>
          <w:sz w:val="22"/>
          <w:szCs w:val="22"/>
          <w:lang w:val="sah-RU"/>
        </w:rPr>
        <w:t>маем</w:t>
      </w:r>
      <w:r w:rsidRPr="00895A53">
        <w:rPr>
          <w:sz w:val="22"/>
          <w:szCs w:val="22"/>
        </w:rPr>
        <w:t xml:space="preserve"> 2019 года повысилась на </w:t>
      </w:r>
      <w:r>
        <w:rPr>
          <w:sz w:val="22"/>
          <w:szCs w:val="22"/>
          <w:lang w:val="sah-RU"/>
        </w:rPr>
        <w:t>4,9</w:t>
      </w:r>
      <w:r w:rsidRPr="00895A53">
        <w:rPr>
          <w:sz w:val="22"/>
          <w:szCs w:val="22"/>
        </w:rPr>
        <w:t xml:space="preserve">% и составила </w:t>
      </w:r>
      <w:r>
        <w:rPr>
          <w:sz w:val="22"/>
          <w:szCs w:val="22"/>
        </w:rPr>
        <w:t>74206,3</w:t>
      </w:r>
      <w:r w:rsidRPr="00895A53">
        <w:rPr>
          <w:sz w:val="22"/>
          <w:szCs w:val="22"/>
        </w:rPr>
        <w:t xml:space="preserve"> рубля. </w:t>
      </w:r>
      <w:r w:rsidRPr="00895A53">
        <w:rPr>
          <w:b/>
          <w:sz w:val="22"/>
          <w:szCs w:val="22"/>
        </w:rPr>
        <w:t xml:space="preserve">Реальная начисленная заработная плата </w:t>
      </w:r>
      <w:r w:rsidRPr="00895A53">
        <w:rPr>
          <w:sz w:val="22"/>
          <w:szCs w:val="22"/>
        </w:rPr>
        <w:t>по сравнению с январем-</w:t>
      </w:r>
      <w:r>
        <w:rPr>
          <w:sz w:val="22"/>
          <w:szCs w:val="22"/>
        </w:rPr>
        <w:t>маем</w:t>
      </w:r>
      <w:r w:rsidRPr="00895A53">
        <w:rPr>
          <w:sz w:val="22"/>
          <w:szCs w:val="22"/>
        </w:rPr>
        <w:t xml:space="preserve"> 2019 года выросла на </w:t>
      </w:r>
      <w:r>
        <w:rPr>
          <w:sz w:val="22"/>
          <w:szCs w:val="22"/>
        </w:rPr>
        <w:t>1,5</w:t>
      </w:r>
      <w:r w:rsidRPr="00895A53">
        <w:rPr>
          <w:sz w:val="22"/>
          <w:szCs w:val="22"/>
        </w:rPr>
        <w:t xml:space="preserve">% (темп роста номинальной заработной платы </w:t>
      </w:r>
      <w:r>
        <w:rPr>
          <w:sz w:val="22"/>
          <w:szCs w:val="22"/>
        </w:rPr>
        <w:t>104,9</w:t>
      </w:r>
      <w:r w:rsidRPr="00895A53">
        <w:rPr>
          <w:sz w:val="22"/>
          <w:szCs w:val="22"/>
        </w:rPr>
        <w:t>% при темпе роста цен 103,3%).</w:t>
      </w:r>
    </w:p>
    <w:p w:rsidR="00275562" w:rsidRPr="008C071C" w:rsidRDefault="00275562" w:rsidP="00275562">
      <w:pPr>
        <w:pStyle w:val="af6"/>
        <w:spacing w:before="120"/>
        <w:rPr>
          <w:lang w:val="ru-RU"/>
        </w:rPr>
      </w:pPr>
      <w:r w:rsidRPr="00A4137C">
        <w:rPr>
          <w:b/>
          <w:lang w:val="ru-RU"/>
        </w:rPr>
        <w:t>Просроченная задолженность</w:t>
      </w:r>
      <w:r w:rsidRPr="00A4137C">
        <w:rPr>
          <w:lang w:val="ru-RU"/>
        </w:rPr>
        <w:t xml:space="preserve"> по заработной плате (по кругу видов экономической деятельн</w:t>
      </w:r>
      <w:r w:rsidRPr="00A4137C">
        <w:rPr>
          <w:lang w:val="ru-RU"/>
        </w:rPr>
        <w:t>о</w:t>
      </w:r>
      <w:r w:rsidRPr="00A4137C">
        <w:rPr>
          <w:lang w:val="ru-RU"/>
        </w:rPr>
        <w:t>сти, наблюдаемых в соответствии с Федеральным планом статистических работ) по состоянию</w:t>
      </w:r>
      <w:r w:rsidRPr="00A4137C">
        <w:rPr>
          <w:i/>
          <w:lang w:val="ru-RU"/>
        </w:rPr>
        <w:t xml:space="preserve"> </w:t>
      </w:r>
      <w:r w:rsidRPr="00A4137C">
        <w:rPr>
          <w:lang w:val="ru-RU"/>
        </w:rPr>
        <w:t>на 1 и</w:t>
      </w:r>
      <w:r w:rsidRPr="00A4137C">
        <w:rPr>
          <w:lang w:val="ru-RU"/>
        </w:rPr>
        <w:t>ю</w:t>
      </w:r>
      <w:r>
        <w:rPr>
          <w:lang w:val="ru-RU"/>
        </w:rPr>
        <w:t>л</w:t>
      </w:r>
      <w:r w:rsidRPr="00A4137C">
        <w:rPr>
          <w:lang w:val="ru-RU"/>
        </w:rPr>
        <w:t>я</w:t>
      </w:r>
      <w:r w:rsidRPr="00A4137C">
        <w:rPr>
          <w:b/>
          <w:lang w:val="ru-RU"/>
        </w:rPr>
        <w:t xml:space="preserve"> </w:t>
      </w:r>
      <w:r w:rsidRPr="00A4137C">
        <w:rPr>
          <w:lang w:val="ru-RU"/>
        </w:rPr>
        <w:t>2020 года</w:t>
      </w:r>
      <w:r w:rsidRPr="00A4137C">
        <w:rPr>
          <w:b/>
          <w:lang w:val="ru-RU"/>
        </w:rPr>
        <w:t xml:space="preserve"> </w:t>
      </w:r>
      <w:r w:rsidRPr="00A4137C">
        <w:rPr>
          <w:lang w:val="ru-RU"/>
        </w:rPr>
        <w:t>сложилась из-за отсутствия собственных средств</w:t>
      </w:r>
      <w:r w:rsidRPr="00A4137C">
        <w:rPr>
          <w:b/>
          <w:lang w:val="ru-RU"/>
        </w:rPr>
        <w:t xml:space="preserve"> </w:t>
      </w:r>
      <w:r w:rsidRPr="00A4137C">
        <w:rPr>
          <w:lang w:val="ru-RU"/>
        </w:rPr>
        <w:t xml:space="preserve">в </w:t>
      </w:r>
      <w:r>
        <w:rPr>
          <w:lang w:val="ru-RU"/>
        </w:rPr>
        <w:t>пяти</w:t>
      </w:r>
      <w:r w:rsidRPr="00A4137C">
        <w:rPr>
          <w:lang w:val="ru-RU"/>
        </w:rPr>
        <w:t xml:space="preserve"> организациях в сумме </w:t>
      </w:r>
      <w:r>
        <w:rPr>
          <w:lang w:val="ru-RU"/>
        </w:rPr>
        <w:t>30,7</w:t>
      </w:r>
      <w:r w:rsidRPr="00A4137C">
        <w:rPr>
          <w:lang w:val="ru-RU"/>
        </w:rPr>
        <w:t xml:space="preserve"> млн. рублей перед </w:t>
      </w:r>
      <w:r>
        <w:rPr>
          <w:lang w:val="ru-RU"/>
        </w:rPr>
        <w:t>311</w:t>
      </w:r>
      <w:r w:rsidRPr="00A4137C">
        <w:rPr>
          <w:lang w:val="ru-RU"/>
        </w:rPr>
        <w:t xml:space="preserve"> работниками.</w:t>
      </w:r>
      <w:r w:rsidRPr="00803F81">
        <w:rPr>
          <w:color w:val="FF0000"/>
          <w:lang w:val="ru-RU"/>
        </w:rPr>
        <w:t xml:space="preserve"> </w:t>
      </w:r>
      <w:r w:rsidRPr="008C071C">
        <w:rPr>
          <w:lang w:val="ru-RU"/>
        </w:rPr>
        <w:t xml:space="preserve">Из общей суммы задолженности </w:t>
      </w:r>
      <w:r>
        <w:rPr>
          <w:lang w:val="ru-RU"/>
        </w:rPr>
        <w:t>38,7</w:t>
      </w:r>
      <w:r w:rsidRPr="008C071C">
        <w:rPr>
          <w:lang w:val="ru-RU"/>
        </w:rPr>
        <w:t xml:space="preserve">% приходилось на занятых </w:t>
      </w:r>
      <w:r w:rsidRPr="008C071C">
        <w:rPr>
          <w:bCs/>
          <w:lang w:val="ru-RU"/>
        </w:rPr>
        <w:t>в здр</w:t>
      </w:r>
      <w:r w:rsidRPr="008C071C">
        <w:rPr>
          <w:bCs/>
          <w:lang w:val="ru-RU"/>
        </w:rPr>
        <w:t>а</w:t>
      </w:r>
      <w:r w:rsidRPr="008C071C">
        <w:rPr>
          <w:bCs/>
          <w:lang w:val="ru-RU"/>
        </w:rPr>
        <w:t>воохранении и социальных услугах</w:t>
      </w:r>
      <w:r w:rsidRPr="008C071C">
        <w:rPr>
          <w:lang w:val="ru-RU"/>
        </w:rPr>
        <w:t xml:space="preserve">, </w:t>
      </w:r>
      <w:r>
        <w:rPr>
          <w:lang w:val="ru-RU"/>
        </w:rPr>
        <w:t>28,8</w:t>
      </w:r>
      <w:r w:rsidRPr="008C071C">
        <w:rPr>
          <w:bCs/>
          <w:lang w:val="ru-RU"/>
        </w:rPr>
        <w:t xml:space="preserve">% - в транспорте, </w:t>
      </w:r>
      <w:r>
        <w:rPr>
          <w:bCs/>
          <w:lang w:val="ru-RU"/>
        </w:rPr>
        <w:t>19,0</w:t>
      </w:r>
      <w:r w:rsidRPr="001A4FCA">
        <w:rPr>
          <w:bCs/>
          <w:lang w:val="ru-RU"/>
        </w:rPr>
        <w:t xml:space="preserve">% - в рыболовстве и рыбоводстве, </w:t>
      </w:r>
      <w:r>
        <w:rPr>
          <w:lang w:val="ru-RU"/>
        </w:rPr>
        <w:t>1</w:t>
      </w:r>
      <w:r w:rsidRPr="001A4FCA">
        <w:rPr>
          <w:lang w:val="ru-RU"/>
        </w:rPr>
        <w:t>3,4%</w:t>
      </w:r>
      <w:r>
        <w:rPr>
          <w:lang w:val="ru-RU"/>
        </w:rPr>
        <w:t xml:space="preserve"> - </w:t>
      </w:r>
      <w:r w:rsidRPr="008C071C">
        <w:rPr>
          <w:lang w:val="ru-RU"/>
        </w:rPr>
        <w:t xml:space="preserve">в </w:t>
      </w:r>
      <w:r w:rsidRPr="008C071C">
        <w:rPr>
          <w:bCs/>
          <w:lang w:val="ru-RU"/>
        </w:rPr>
        <w:t>строительстве</w:t>
      </w:r>
      <w:r>
        <w:rPr>
          <w:bCs/>
          <w:lang w:val="ru-RU"/>
        </w:rPr>
        <w:t xml:space="preserve">. </w:t>
      </w:r>
      <w:r w:rsidRPr="008C071C">
        <w:rPr>
          <w:lang w:val="ru-RU"/>
        </w:rPr>
        <w:t xml:space="preserve">Из организаций, имеющих просроченную задолженность по заработной плате, одна организация находилась в </w:t>
      </w:r>
      <w:r w:rsidRPr="008C071C">
        <w:rPr>
          <w:i/>
          <w:lang w:val="ru-RU"/>
        </w:rPr>
        <w:t xml:space="preserve">процессе конкурсного производства </w:t>
      </w:r>
      <w:r w:rsidRPr="008C071C">
        <w:rPr>
          <w:lang w:val="ru-RU"/>
        </w:rPr>
        <w:t xml:space="preserve">– </w:t>
      </w:r>
      <w:r w:rsidRPr="008C071C">
        <w:rPr>
          <w:b/>
          <w:lang w:val="ru-RU"/>
        </w:rPr>
        <w:t xml:space="preserve">2,1 млн. рублей. </w:t>
      </w:r>
      <w:r w:rsidRPr="008C071C">
        <w:rPr>
          <w:lang w:val="ru-RU"/>
        </w:rPr>
        <w:t xml:space="preserve"> </w:t>
      </w:r>
    </w:p>
    <w:p w:rsidR="00275562" w:rsidRPr="00A4137C" w:rsidRDefault="00275562" w:rsidP="00275562">
      <w:pPr>
        <w:pStyle w:val="af6"/>
        <w:spacing w:before="120"/>
        <w:rPr>
          <w:lang w:val="ru-RU"/>
        </w:rPr>
      </w:pPr>
      <w:r w:rsidRPr="00A4137C">
        <w:rPr>
          <w:lang w:val="ru-RU"/>
        </w:rPr>
        <w:t>Просроченная задолженность по заработной плате</w:t>
      </w:r>
      <w:r w:rsidRPr="00A4137C">
        <w:rPr>
          <w:b/>
          <w:lang w:val="ru-RU"/>
        </w:rPr>
        <w:t xml:space="preserve"> в расчете на одного работника</w:t>
      </w:r>
      <w:r w:rsidRPr="00A4137C">
        <w:rPr>
          <w:lang w:val="ru-RU"/>
        </w:rPr>
        <w:t>, перед кот</w:t>
      </w:r>
      <w:r w:rsidRPr="00A4137C">
        <w:rPr>
          <w:lang w:val="ru-RU"/>
        </w:rPr>
        <w:t>о</w:t>
      </w:r>
      <w:r w:rsidRPr="00A4137C">
        <w:rPr>
          <w:lang w:val="ru-RU"/>
        </w:rPr>
        <w:t xml:space="preserve">рым имеется задолженность, составила </w:t>
      </w:r>
      <w:r>
        <w:rPr>
          <w:lang w:val="ru-RU"/>
        </w:rPr>
        <w:t>98595</w:t>
      </w:r>
      <w:r w:rsidRPr="00A4137C">
        <w:rPr>
          <w:lang w:val="ru-RU"/>
        </w:rPr>
        <w:t xml:space="preserve"> рублей, в организациях находящихся в </w:t>
      </w:r>
      <w:r w:rsidRPr="00A4137C">
        <w:rPr>
          <w:i/>
          <w:lang w:val="ru-RU"/>
        </w:rPr>
        <w:t>процессе конкур</w:t>
      </w:r>
      <w:r w:rsidRPr="00A4137C">
        <w:rPr>
          <w:i/>
          <w:lang w:val="ru-RU"/>
        </w:rPr>
        <w:t>с</w:t>
      </w:r>
      <w:r w:rsidRPr="00A4137C">
        <w:rPr>
          <w:i/>
          <w:lang w:val="ru-RU"/>
        </w:rPr>
        <w:t xml:space="preserve">ного производства </w:t>
      </w:r>
      <w:r w:rsidRPr="00A4137C">
        <w:rPr>
          <w:lang w:val="ru-RU"/>
        </w:rPr>
        <w:t xml:space="preserve"> – 41 520 рублей.</w:t>
      </w:r>
    </w:p>
    <w:p w:rsidR="00275562" w:rsidRPr="008929CC" w:rsidRDefault="00275562" w:rsidP="00275562">
      <w:pPr>
        <w:pStyle w:val="af6"/>
        <w:spacing w:before="60"/>
        <w:ind w:firstLine="709"/>
        <w:rPr>
          <w:highlight w:val="yellow"/>
          <w:lang w:val="ru-RU"/>
        </w:rPr>
      </w:pPr>
      <w:r w:rsidRPr="008C071C">
        <w:rPr>
          <w:lang w:val="ru-RU"/>
        </w:rPr>
        <w:t>По сравнению с предыдущим месяцем задолженность у</w:t>
      </w:r>
      <w:r>
        <w:rPr>
          <w:lang w:val="ru-RU"/>
        </w:rPr>
        <w:t>меньшилась</w:t>
      </w:r>
      <w:r w:rsidRPr="008C071C">
        <w:rPr>
          <w:i/>
          <w:lang w:val="ru-RU"/>
        </w:rPr>
        <w:t xml:space="preserve"> </w:t>
      </w:r>
      <w:r w:rsidRPr="008C071C">
        <w:rPr>
          <w:lang w:val="ru-RU"/>
        </w:rPr>
        <w:t>на</w:t>
      </w:r>
      <w:r w:rsidRPr="008C071C">
        <w:rPr>
          <w:b/>
          <w:lang w:val="ru-RU"/>
        </w:rPr>
        <w:t xml:space="preserve"> </w:t>
      </w:r>
      <w:r>
        <w:rPr>
          <w:b/>
          <w:lang w:val="ru-RU"/>
        </w:rPr>
        <w:t>9239</w:t>
      </w:r>
      <w:r w:rsidRPr="008C071C">
        <w:rPr>
          <w:b/>
          <w:lang w:val="ru-RU"/>
        </w:rPr>
        <w:t xml:space="preserve"> тыс. рублей</w:t>
      </w:r>
      <w:r w:rsidRPr="008C071C">
        <w:rPr>
          <w:lang w:val="ru-RU"/>
        </w:rPr>
        <w:t xml:space="preserve"> или на </w:t>
      </w:r>
      <w:r>
        <w:rPr>
          <w:lang w:val="ru-RU"/>
        </w:rPr>
        <w:t>23,2</w:t>
      </w:r>
      <w:r w:rsidRPr="008C071C">
        <w:rPr>
          <w:lang w:val="ru-RU"/>
        </w:rPr>
        <w:t xml:space="preserve">% за счет </w:t>
      </w:r>
      <w:r>
        <w:rPr>
          <w:lang w:val="ru-RU"/>
        </w:rPr>
        <w:t>видов экономической деятельности «управление недвижимым имуществом за вознагра</w:t>
      </w:r>
      <w:r>
        <w:rPr>
          <w:lang w:val="ru-RU"/>
        </w:rPr>
        <w:t>ж</w:t>
      </w:r>
      <w:r>
        <w:rPr>
          <w:lang w:val="ru-RU"/>
        </w:rPr>
        <w:t>дение или на договорной основе»</w:t>
      </w:r>
      <w:r w:rsidRPr="008929CC">
        <w:rPr>
          <w:lang w:val="ru-RU"/>
        </w:rPr>
        <w:t xml:space="preserve"> </w:t>
      </w:r>
      <w:r w:rsidRPr="008C071C">
        <w:rPr>
          <w:bCs/>
          <w:lang w:val="ru-RU"/>
        </w:rPr>
        <w:t xml:space="preserve">на </w:t>
      </w:r>
      <w:r>
        <w:rPr>
          <w:bCs/>
          <w:lang w:val="ru-RU"/>
        </w:rPr>
        <w:t>4156</w:t>
      </w:r>
      <w:r w:rsidRPr="008C071C">
        <w:rPr>
          <w:bCs/>
          <w:lang w:val="ru-RU"/>
        </w:rPr>
        <w:t xml:space="preserve"> тыс. рублей, </w:t>
      </w:r>
      <w:r>
        <w:rPr>
          <w:bCs/>
          <w:lang w:val="ru-RU"/>
        </w:rPr>
        <w:t>«сельское хозяйство, охота и предоставление у</w:t>
      </w:r>
      <w:r>
        <w:rPr>
          <w:bCs/>
          <w:lang w:val="ru-RU"/>
        </w:rPr>
        <w:t>с</w:t>
      </w:r>
      <w:r>
        <w:rPr>
          <w:bCs/>
          <w:lang w:val="ru-RU"/>
        </w:rPr>
        <w:t xml:space="preserve">луг в этих областях, лесозаготовки» - на 883 тыс. рублей, </w:t>
      </w:r>
      <w:r>
        <w:rPr>
          <w:lang w:val="ru-RU"/>
        </w:rPr>
        <w:t xml:space="preserve">снижение </w:t>
      </w:r>
      <w:r w:rsidRPr="008929CC">
        <w:rPr>
          <w:lang w:val="ru-RU"/>
        </w:rPr>
        <w:t xml:space="preserve"> суммы задолженности </w:t>
      </w:r>
      <w:r>
        <w:rPr>
          <w:bCs/>
          <w:lang w:val="ru-RU"/>
        </w:rPr>
        <w:t>в рыболовс</w:t>
      </w:r>
      <w:r>
        <w:rPr>
          <w:bCs/>
          <w:lang w:val="ru-RU"/>
        </w:rPr>
        <w:t>т</w:t>
      </w:r>
      <w:r>
        <w:rPr>
          <w:bCs/>
          <w:lang w:val="ru-RU"/>
        </w:rPr>
        <w:t xml:space="preserve">ве, рыбоводстве на 3007 тыс. рублей, </w:t>
      </w:r>
      <w:r w:rsidRPr="008C071C">
        <w:rPr>
          <w:lang w:val="ru-RU"/>
        </w:rPr>
        <w:t xml:space="preserve">в </w:t>
      </w:r>
      <w:r>
        <w:rPr>
          <w:lang w:val="ru-RU"/>
        </w:rPr>
        <w:t xml:space="preserve">строительстве - </w:t>
      </w:r>
      <w:r w:rsidRPr="008929CC">
        <w:rPr>
          <w:lang w:val="ru-RU"/>
        </w:rPr>
        <w:t>на 12</w:t>
      </w:r>
      <w:r>
        <w:rPr>
          <w:lang w:val="ru-RU"/>
        </w:rPr>
        <w:t>37</w:t>
      </w:r>
      <w:r w:rsidRPr="008C071C">
        <w:rPr>
          <w:lang w:val="ru-RU"/>
        </w:rPr>
        <w:t xml:space="preserve"> тыс. рублей</w:t>
      </w:r>
      <w:r>
        <w:rPr>
          <w:bCs/>
          <w:lang w:val="ru-RU"/>
        </w:rPr>
        <w:t xml:space="preserve">, на транспорте - </w:t>
      </w:r>
      <w:r>
        <w:rPr>
          <w:lang w:val="ru-RU"/>
        </w:rPr>
        <w:t>на 100 тыс. рублей</w:t>
      </w:r>
      <w:r w:rsidRPr="008929CC">
        <w:rPr>
          <w:lang w:val="ru-RU"/>
        </w:rPr>
        <w:t>.</w:t>
      </w:r>
    </w:p>
    <w:p w:rsidR="000356B6" w:rsidRPr="005F3379" w:rsidRDefault="000356B6" w:rsidP="00554DE5">
      <w:pPr>
        <w:spacing w:before="240"/>
        <w:jc w:val="center"/>
        <w:rPr>
          <w:b/>
          <w:sz w:val="22"/>
          <w:szCs w:val="22"/>
        </w:rPr>
      </w:pPr>
      <w:r w:rsidRPr="005F3379">
        <w:rPr>
          <w:b/>
          <w:sz w:val="22"/>
          <w:szCs w:val="22"/>
        </w:rPr>
        <w:t>ЗАНЯТОСТЬ И БЕЗРАБОТИЦА</w:t>
      </w:r>
    </w:p>
    <w:p w:rsidR="000356B6" w:rsidRPr="00C02013" w:rsidRDefault="000356B6" w:rsidP="000356B6">
      <w:pPr>
        <w:pStyle w:val="af6"/>
        <w:spacing w:before="60"/>
        <w:rPr>
          <w:lang w:val="ru-RU"/>
        </w:rPr>
      </w:pPr>
      <w:r w:rsidRPr="00C02013">
        <w:rPr>
          <w:b/>
          <w:lang w:val="ru-RU"/>
        </w:rPr>
        <w:t>Численность рабочей силы</w:t>
      </w:r>
      <w:r w:rsidRPr="00C02013">
        <w:rPr>
          <w:lang w:val="ru-RU"/>
        </w:rPr>
        <w:t xml:space="preserve"> в возрасте 15 лет и старше</w:t>
      </w:r>
      <w:r w:rsidRPr="00C02013">
        <w:rPr>
          <w:rStyle w:val="af4"/>
        </w:rPr>
        <w:footnoteReference w:id="2"/>
      </w:r>
      <w:r w:rsidRPr="00C02013">
        <w:rPr>
          <w:lang w:val="ru-RU"/>
        </w:rPr>
        <w:t xml:space="preserve"> в </w:t>
      </w:r>
      <w:r w:rsidR="00DA16B8" w:rsidRPr="00C02013">
        <w:rPr>
          <w:lang w:val="ru-RU"/>
        </w:rPr>
        <w:t>марте-мае</w:t>
      </w:r>
      <w:r w:rsidR="005F3379" w:rsidRPr="00C02013">
        <w:rPr>
          <w:lang w:val="ru-RU"/>
        </w:rPr>
        <w:t xml:space="preserve"> </w:t>
      </w:r>
      <w:r w:rsidRPr="00C02013">
        <w:rPr>
          <w:lang w:val="ru-RU"/>
        </w:rPr>
        <w:t>20</w:t>
      </w:r>
      <w:r w:rsidR="00977463" w:rsidRPr="00C02013">
        <w:rPr>
          <w:lang w:val="ru-RU"/>
        </w:rPr>
        <w:t>20</w:t>
      </w:r>
      <w:r w:rsidRPr="00C02013">
        <w:rPr>
          <w:lang w:val="ru-RU"/>
        </w:rPr>
        <w:t>г. состави</w:t>
      </w:r>
      <w:r w:rsidR="00977463" w:rsidRPr="00C02013">
        <w:rPr>
          <w:lang w:val="ru-RU"/>
        </w:rPr>
        <w:t xml:space="preserve">ла </w:t>
      </w:r>
      <w:r w:rsidR="00DA16B8" w:rsidRPr="00C02013">
        <w:rPr>
          <w:lang w:val="ru-RU"/>
        </w:rPr>
        <w:t>499,8</w:t>
      </w:r>
      <w:r w:rsidRPr="00C02013">
        <w:rPr>
          <w:lang w:val="ru-RU"/>
        </w:rPr>
        <w:t xml:space="preserve"> тыс. человек (здесь и далее согласно методологическим указаниям Росстата численность является средней за </w:t>
      </w:r>
      <w:r w:rsidR="00554DE5" w:rsidRPr="00C02013">
        <w:rPr>
          <w:lang w:val="ru-RU"/>
        </w:rPr>
        <w:t>период</w:t>
      </w:r>
      <w:r w:rsidRPr="00C02013">
        <w:rPr>
          <w:lang w:val="ru-RU"/>
        </w:rPr>
        <w:t xml:space="preserve">), в том числе занятых – </w:t>
      </w:r>
      <w:r w:rsidR="00554DE5" w:rsidRPr="00C02013">
        <w:rPr>
          <w:lang w:val="ru-RU"/>
        </w:rPr>
        <w:t>46</w:t>
      </w:r>
      <w:r w:rsidR="00DA16B8" w:rsidRPr="00C02013">
        <w:rPr>
          <w:lang w:val="ru-RU"/>
        </w:rPr>
        <w:t>2</w:t>
      </w:r>
      <w:r w:rsidR="00554DE5" w:rsidRPr="00C02013">
        <w:rPr>
          <w:lang w:val="ru-RU"/>
        </w:rPr>
        <w:t>,1</w:t>
      </w:r>
      <w:r w:rsidRPr="00C02013">
        <w:rPr>
          <w:lang w:val="ru-RU"/>
        </w:rPr>
        <w:t xml:space="preserve"> тыс. человек и безработных – </w:t>
      </w:r>
      <w:r w:rsidR="00DA16B8" w:rsidRPr="00C02013">
        <w:rPr>
          <w:lang w:val="ru-RU"/>
        </w:rPr>
        <w:t>37,6</w:t>
      </w:r>
      <w:r w:rsidRPr="00C02013">
        <w:rPr>
          <w:lang w:val="ru-RU"/>
        </w:rPr>
        <w:t xml:space="preserve"> тыс. человек. Численность раб</w:t>
      </w:r>
      <w:r w:rsidRPr="00C02013">
        <w:rPr>
          <w:lang w:val="ru-RU"/>
        </w:rPr>
        <w:t>о</w:t>
      </w:r>
      <w:r w:rsidRPr="00C02013">
        <w:rPr>
          <w:lang w:val="ru-RU"/>
        </w:rPr>
        <w:t xml:space="preserve">чей силы в возрасте 15 лет и старше в </w:t>
      </w:r>
      <w:r w:rsidR="00DA16B8" w:rsidRPr="00C02013">
        <w:rPr>
          <w:lang w:val="ru-RU"/>
        </w:rPr>
        <w:t>марте-мае</w:t>
      </w:r>
      <w:r w:rsidRPr="00C02013">
        <w:rPr>
          <w:lang w:val="ru-RU"/>
        </w:rPr>
        <w:t xml:space="preserve"> 20</w:t>
      </w:r>
      <w:r w:rsidR="00977463" w:rsidRPr="00C02013">
        <w:rPr>
          <w:lang w:val="ru-RU"/>
        </w:rPr>
        <w:t>20</w:t>
      </w:r>
      <w:r w:rsidRPr="00C02013">
        <w:rPr>
          <w:lang w:val="ru-RU"/>
        </w:rPr>
        <w:t>г</w:t>
      </w:r>
      <w:r w:rsidR="00977463" w:rsidRPr="00C02013">
        <w:rPr>
          <w:lang w:val="ru-RU"/>
        </w:rPr>
        <w:t>.</w:t>
      </w:r>
      <w:r w:rsidRPr="00C02013">
        <w:rPr>
          <w:lang w:val="ru-RU"/>
        </w:rPr>
        <w:t xml:space="preserve"> была выше, чем в соответствующем периоде предыдущего года на 0,</w:t>
      </w:r>
      <w:r w:rsidR="00C02013" w:rsidRPr="00C02013">
        <w:rPr>
          <w:lang w:val="ru-RU"/>
        </w:rPr>
        <w:t>3</w:t>
      </w:r>
      <w:r w:rsidRPr="00C02013">
        <w:rPr>
          <w:lang w:val="ru-RU"/>
        </w:rPr>
        <w:t xml:space="preserve">% (на </w:t>
      </w:r>
      <w:r w:rsidR="00C02013" w:rsidRPr="00C02013">
        <w:rPr>
          <w:lang w:val="ru-RU"/>
        </w:rPr>
        <w:t>1,5</w:t>
      </w:r>
      <w:r w:rsidRPr="00C02013">
        <w:rPr>
          <w:lang w:val="ru-RU"/>
        </w:rPr>
        <w:t xml:space="preserve"> тыс. человек), в том числе численность </w:t>
      </w:r>
      <w:r w:rsidR="00554DE5" w:rsidRPr="00C02013">
        <w:rPr>
          <w:lang w:val="ru-RU"/>
        </w:rPr>
        <w:t>безработных</w:t>
      </w:r>
      <w:r w:rsidR="005F3379" w:rsidRPr="00C02013">
        <w:rPr>
          <w:lang w:val="ru-RU"/>
        </w:rPr>
        <w:t xml:space="preserve"> – на </w:t>
      </w:r>
      <w:r w:rsidR="00C02013" w:rsidRPr="00C02013">
        <w:rPr>
          <w:lang w:val="ru-RU"/>
        </w:rPr>
        <w:t>10,6</w:t>
      </w:r>
      <w:r w:rsidR="005F3379" w:rsidRPr="00C02013">
        <w:rPr>
          <w:lang w:val="ru-RU"/>
        </w:rPr>
        <w:t xml:space="preserve">% (на </w:t>
      </w:r>
      <w:r w:rsidR="00C02013" w:rsidRPr="00C02013">
        <w:rPr>
          <w:lang w:val="ru-RU"/>
        </w:rPr>
        <w:t>3,6</w:t>
      </w:r>
      <w:r w:rsidR="005F3379" w:rsidRPr="00C02013">
        <w:rPr>
          <w:lang w:val="ru-RU"/>
        </w:rPr>
        <w:t xml:space="preserve"> тыс. человек) и </w:t>
      </w:r>
      <w:r w:rsidR="00554DE5" w:rsidRPr="00C02013">
        <w:rPr>
          <w:lang w:val="ru-RU"/>
        </w:rPr>
        <w:t>занятых</w:t>
      </w:r>
      <w:r w:rsidRPr="00C02013">
        <w:rPr>
          <w:lang w:val="ru-RU"/>
        </w:rPr>
        <w:t xml:space="preserve"> </w:t>
      </w:r>
      <w:r w:rsidR="00554DE5" w:rsidRPr="00C02013">
        <w:rPr>
          <w:lang w:val="ru-RU"/>
        </w:rPr>
        <w:t>–</w:t>
      </w:r>
      <w:r w:rsidR="005F3379" w:rsidRPr="00C02013">
        <w:rPr>
          <w:lang w:val="ru-RU"/>
        </w:rPr>
        <w:t xml:space="preserve"> </w:t>
      </w:r>
      <w:r w:rsidR="00554DE5" w:rsidRPr="00C02013">
        <w:rPr>
          <w:lang w:val="ru-RU"/>
        </w:rPr>
        <w:t xml:space="preserve">ниже </w:t>
      </w:r>
      <w:r w:rsidRPr="00C02013">
        <w:rPr>
          <w:lang w:val="ru-RU"/>
        </w:rPr>
        <w:t xml:space="preserve">на </w:t>
      </w:r>
      <w:r w:rsidR="00554DE5" w:rsidRPr="00C02013">
        <w:rPr>
          <w:lang w:val="ru-RU"/>
        </w:rPr>
        <w:t>0,</w:t>
      </w:r>
      <w:r w:rsidR="00C02013" w:rsidRPr="00C02013">
        <w:rPr>
          <w:lang w:val="ru-RU"/>
        </w:rPr>
        <w:t>5</w:t>
      </w:r>
      <w:r w:rsidRPr="00C02013">
        <w:rPr>
          <w:lang w:val="ru-RU"/>
        </w:rPr>
        <w:t xml:space="preserve">% (на </w:t>
      </w:r>
      <w:r w:rsidR="00C02013" w:rsidRPr="00C02013">
        <w:rPr>
          <w:lang w:val="ru-RU"/>
        </w:rPr>
        <w:t>2,2</w:t>
      </w:r>
      <w:r w:rsidR="00977463" w:rsidRPr="00C02013">
        <w:rPr>
          <w:lang w:val="ru-RU"/>
        </w:rPr>
        <w:t xml:space="preserve"> тыс. человек).</w:t>
      </w:r>
    </w:p>
    <w:p w:rsidR="000356B6" w:rsidRPr="005F3379" w:rsidRDefault="000356B6" w:rsidP="000356B6">
      <w:pPr>
        <w:pStyle w:val="23"/>
        <w:widowControl w:val="0"/>
        <w:rPr>
          <w:sz w:val="22"/>
          <w:szCs w:val="22"/>
        </w:rPr>
      </w:pPr>
      <w:r w:rsidRPr="00C02013">
        <w:rPr>
          <w:b/>
          <w:sz w:val="22"/>
          <w:szCs w:val="22"/>
        </w:rPr>
        <w:t xml:space="preserve">Уровень безработицы </w:t>
      </w:r>
      <w:r w:rsidRPr="00C02013">
        <w:rPr>
          <w:sz w:val="22"/>
          <w:szCs w:val="22"/>
        </w:rPr>
        <w:t xml:space="preserve">в возрасте 15 лет и старше составил </w:t>
      </w:r>
      <w:r w:rsidR="00977463" w:rsidRPr="00C02013">
        <w:rPr>
          <w:sz w:val="22"/>
          <w:szCs w:val="22"/>
        </w:rPr>
        <w:t>7,</w:t>
      </w:r>
      <w:r w:rsidR="00C02013">
        <w:rPr>
          <w:sz w:val="22"/>
          <w:szCs w:val="22"/>
        </w:rPr>
        <w:t>5</w:t>
      </w:r>
      <w:r w:rsidRPr="00C02013">
        <w:rPr>
          <w:sz w:val="22"/>
          <w:szCs w:val="22"/>
        </w:rPr>
        <w:t xml:space="preserve">% и </w:t>
      </w:r>
      <w:r w:rsidR="00977463" w:rsidRPr="00C02013">
        <w:rPr>
          <w:sz w:val="22"/>
          <w:szCs w:val="22"/>
        </w:rPr>
        <w:t>увеличился</w:t>
      </w:r>
      <w:r w:rsidRPr="00C02013">
        <w:rPr>
          <w:sz w:val="22"/>
          <w:szCs w:val="22"/>
        </w:rPr>
        <w:t xml:space="preserve"> по сравнению с </w:t>
      </w:r>
      <w:r w:rsidR="00C02013">
        <w:rPr>
          <w:sz w:val="22"/>
          <w:szCs w:val="22"/>
        </w:rPr>
        <w:t>мартом-маем</w:t>
      </w:r>
      <w:r w:rsidR="005F3379" w:rsidRPr="00C02013">
        <w:rPr>
          <w:sz w:val="22"/>
          <w:szCs w:val="22"/>
        </w:rPr>
        <w:t xml:space="preserve"> </w:t>
      </w:r>
      <w:r w:rsidRPr="00C02013">
        <w:rPr>
          <w:sz w:val="22"/>
          <w:szCs w:val="22"/>
        </w:rPr>
        <w:t>20</w:t>
      </w:r>
      <w:r w:rsidR="00E4593D" w:rsidRPr="00C02013">
        <w:rPr>
          <w:sz w:val="22"/>
          <w:szCs w:val="22"/>
        </w:rPr>
        <w:t>19</w:t>
      </w:r>
      <w:r w:rsidRPr="00C02013">
        <w:rPr>
          <w:sz w:val="22"/>
          <w:szCs w:val="22"/>
        </w:rPr>
        <w:t>г. (</w:t>
      </w:r>
      <w:r w:rsidR="00C02013">
        <w:rPr>
          <w:sz w:val="22"/>
          <w:szCs w:val="22"/>
        </w:rPr>
        <w:t>6,8</w:t>
      </w:r>
      <w:r w:rsidRPr="00C02013">
        <w:rPr>
          <w:sz w:val="22"/>
          <w:szCs w:val="22"/>
        </w:rPr>
        <w:t>%).</w:t>
      </w:r>
    </w:p>
    <w:p w:rsidR="00275562" w:rsidRPr="00310AB9" w:rsidRDefault="00275562" w:rsidP="00275562">
      <w:pPr>
        <w:ind w:firstLine="720"/>
        <w:jc w:val="both"/>
        <w:rPr>
          <w:rFonts w:eastAsia="Arial Unicode MS"/>
          <w:sz w:val="22"/>
          <w:szCs w:val="22"/>
        </w:rPr>
      </w:pPr>
      <w:r w:rsidRPr="00310AB9">
        <w:rPr>
          <w:b/>
          <w:sz w:val="22"/>
          <w:szCs w:val="22"/>
        </w:rPr>
        <w:t>Среднесписочная численность работников организаций</w:t>
      </w:r>
      <w:r w:rsidRPr="00310AB9">
        <w:rPr>
          <w:sz w:val="22"/>
          <w:szCs w:val="22"/>
        </w:rPr>
        <w:t xml:space="preserve"> (с учетом субъектов малого пре</w:t>
      </w:r>
      <w:r w:rsidRPr="00310AB9">
        <w:rPr>
          <w:sz w:val="22"/>
          <w:szCs w:val="22"/>
        </w:rPr>
        <w:t>д</w:t>
      </w:r>
      <w:r w:rsidRPr="00310AB9">
        <w:rPr>
          <w:sz w:val="22"/>
          <w:szCs w:val="22"/>
        </w:rPr>
        <w:t>принимательства – юридических лиц) в январе-мае 2020 года по сравнению с соответствующим пери</w:t>
      </w:r>
      <w:r w:rsidRPr="00310AB9">
        <w:rPr>
          <w:sz w:val="22"/>
          <w:szCs w:val="22"/>
        </w:rPr>
        <w:t>о</w:t>
      </w:r>
      <w:r w:rsidRPr="00310AB9">
        <w:rPr>
          <w:sz w:val="22"/>
          <w:szCs w:val="22"/>
        </w:rPr>
        <w:t>дом 2019 года снизилась на 1,9% (6930 человек) и составила 360047 чел</w:t>
      </w:r>
      <w:r w:rsidRPr="00310AB9">
        <w:rPr>
          <w:rFonts w:eastAsia="Arial Unicode MS"/>
          <w:sz w:val="22"/>
          <w:szCs w:val="22"/>
        </w:rPr>
        <w:t>овек.</w:t>
      </w:r>
    </w:p>
    <w:p w:rsidR="00275562" w:rsidRPr="00310AB9" w:rsidRDefault="00275562" w:rsidP="00275562">
      <w:pPr>
        <w:pStyle w:val="aff4"/>
        <w:spacing w:before="60"/>
        <w:ind w:left="0" w:firstLine="709"/>
        <w:jc w:val="both"/>
        <w:rPr>
          <w:sz w:val="22"/>
          <w:szCs w:val="22"/>
        </w:rPr>
      </w:pPr>
      <w:r w:rsidRPr="00310AB9">
        <w:rPr>
          <w:sz w:val="22"/>
          <w:szCs w:val="22"/>
        </w:rPr>
        <w:lastRenderedPageBreak/>
        <w:t>По данным Государственного комитета Республики Саха (Якутия) по занятости населения, на конец июня 2020 г. в органах службы занятости населения состояли на учете 28593 незанятых трудовой деятельностью гражда</w:t>
      </w:r>
      <w:r>
        <w:rPr>
          <w:sz w:val="22"/>
          <w:szCs w:val="22"/>
        </w:rPr>
        <w:t>ни</w:t>
      </w:r>
      <w:r w:rsidRPr="00310AB9">
        <w:rPr>
          <w:sz w:val="22"/>
          <w:szCs w:val="22"/>
        </w:rPr>
        <w:t xml:space="preserve">на, из них 24737 человек имели статус </w:t>
      </w:r>
      <w:r w:rsidRPr="00310AB9">
        <w:rPr>
          <w:b/>
          <w:sz w:val="22"/>
          <w:szCs w:val="22"/>
        </w:rPr>
        <w:t>безработного</w:t>
      </w:r>
      <w:r w:rsidRPr="00310AB9">
        <w:rPr>
          <w:sz w:val="22"/>
          <w:szCs w:val="22"/>
        </w:rPr>
        <w:t xml:space="preserve"> (по сравнению с соотве</w:t>
      </w:r>
      <w:r w:rsidRPr="00310AB9">
        <w:rPr>
          <w:sz w:val="22"/>
          <w:szCs w:val="22"/>
        </w:rPr>
        <w:t>т</w:t>
      </w:r>
      <w:r w:rsidRPr="00310AB9">
        <w:rPr>
          <w:sz w:val="22"/>
          <w:szCs w:val="22"/>
        </w:rPr>
        <w:t>ствующим месяцем 2019 года больше в 2,6 раза), в том числе 21783 человека получали пособие по бе</w:t>
      </w:r>
      <w:r w:rsidRPr="00310AB9">
        <w:rPr>
          <w:sz w:val="22"/>
          <w:szCs w:val="22"/>
        </w:rPr>
        <w:t>з</w:t>
      </w:r>
      <w:r w:rsidRPr="00310AB9">
        <w:rPr>
          <w:sz w:val="22"/>
          <w:szCs w:val="22"/>
        </w:rPr>
        <w:t>работице.</w:t>
      </w:r>
    </w:p>
    <w:p w:rsidR="00275562" w:rsidRPr="00336B78" w:rsidRDefault="00275562" w:rsidP="00275562">
      <w:pPr>
        <w:pStyle w:val="af2"/>
        <w:ind w:firstLine="709"/>
        <w:jc w:val="both"/>
        <w:rPr>
          <w:sz w:val="22"/>
          <w:szCs w:val="22"/>
        </w:rPr>
      </w:pPr>
      <w:r w:rsidRPr="00310AB9">
        <w:rPr>
          <w:b/>
          <w:sz w:val="22"/>
          <w:szCs w:val="22"/>
        </w:rPr>
        <w:t>Уровень зарегистрированной безработицы</w:t>
      </w:r>
      <w:r w:rsidRPr="00310AB9">
        <w:rPr>
          <w:sz w:val="22"/>
          <w:szCs w:val="22"/>
        </w:rPr>
        <w:t xml:space="preserve"> на конец июня 2020 года составил 4,9%,</w:t>
      </w:r>
      <w:r w:rsidRPr="00310AB9">
        <w:rPr>
          <w:sz w:val="22"/>
          <w:szCs w:val="22"/>
        </w:rPr>
        <w:br/>
        <w:t>что выше соответствующего уровня прошлого года (1,9%).</w:t>
      </w:r>
    </w:p>
    <w:p w:rsidR="00FC39FA" w:rsidRPr="008D0324" w:rsidRDefault="00FC39FA" w:rsidP="00FC39FA">
      <w:pPr>
        <w:pStyle w:val="34"/>
        <w:spacing w:before="240" w:after="120"/>
        <w:ind w:left="425" w:firstLine="0"/>
        <w:jc w:val="center"/>
        <w:rPr>
          <w:b/>
          <w:bCs/>
          <w:color w:val="auto"/>
          <w:sz w:val="22"/>
          <w:szCs w:val="22"/>
        </w:rPr>
      </w:pPr>
      <w:r w:rsidRPr="008D0324">
        <w:rPr>
          <w:b/>
          <w:bCs/>
          <w:color w:val="auto"/>
          <w:sz w:val="22"/>
          <w:szCs w:val="22"/>
        </w:rPr>
        <w:t>ДЕМОГРАФИЧЕСКАЯ СИТУАЦИЯ</w:t>
      </w:r>
    </w:p>
    <w:p w:rsidR="00FC39FA" w:rsidRPr="009D6521" w:rsidRDefault="00AB745F" w:rsidP="00FC39FA">
      <w:pPr>
        <w:pStyle w:val="af6"/>
        <w:spacing w:before="80"/>
        <w:rPr>
          <w:lang w:val="ru-RU"/>
        </w:rPr>
      </w:pPr>
      <w:r w:rsidRPr="00AB745F">
        <w:rPr>
          <w:lang w:val="ru-RU"/>
        </w:rPr>
        <w:t xml:space="preserve">По </w:t>
      </w:r>
      <w:r w:rsidR="00FC39FA" w:rsidRPr="009D6521">
        <w:rPr>
          <w:lang w:val="ru-RU"/>
        </w:rPr>
        <w:t xml:space="preserve">оценке </w:t>
      </w:r>
      <w:r w:rsidR="00FC39FA" w:rsidRPr="009D6521">
        <w:rPr>
          <w:b/>
          <w:lang w:val="ru-RU"/>
        </w:rPr>
        <w:t xml:space="preserve">численность постоянного населения </w:t>
      </w:r>
      <w:r w:rsidR="00FC39FA" w:rsidRPr="009D6521">
        <w:rPr>
          <w:lang w:val="ru-RU"/>
        </w:rPr>
        <w:t>республики на 1 января 2020 года составила</w:t>
      </w:r>
      <w:r w:rsidR="00FC39FA" w:rsidRPr="009D6521">
        <w:rPr>
          <w:b/>
          <w:lang w:val="ru-RU"/>
        </w:rPr>
        <w:t xml:space="preserve"> 97</w:t>
      </w:r>
      <w:r w:rsidR="008B6DA8">
        <w:rPr>
          <w:b/>
          <w:lang w:val="ru-RU"/>
        </w:rPr>
        <w:t>1996</w:t>
      </w:r>
      <w:r w:rsidR="00FC39FA" w:rsidRPr="009D6521">
        <w:rPr>
          <w:lang w:val="ru-RU"/>
        </w:rPr>
        <w:t xml:space="preserve"> </w:t>
      </w:r>
      <w:r w:rsidR="00FC39FA" w:rsidRPr="009D6521">
        <w:rPr>
          <w:b/>
          <w:lang w:val="ru-RU"/>
        </w:rPr>
        <w:t>человек</w:t>
      </w:r>
      <w:r w:rsidR="00FC39FA" w:rsidRPr="009D6521">
        <w:rPr>
          <w:lang w:val="ru-RU"/>
        </w:rPr>
        <w:t xml:space="preserve"> (городское – </w:t>
      </w:r>
      <w:r w:rsidR="008B6DA8">
        <w:rPr>
          <w:lang w:val="ru-RU"/>
        </w:rPr>
        <w:t>642708</w:t>
      </w:r>
      <w:r w:rsidR="00FC39FA" w:rsidRPr="009D6521">
        <w:rPr>
          <w:lang w:val="ru-RU"/>
        </w:rPr>
        <w:t xml:space="preserve">, сельское – </w:t>
      </w:r>
      <w:r w:rsidR="008B6DA8">
        <w:rPr>
          <w:lang w:val="ru-RU"/>
        </w:rPr>
        <w:t>329288</w:t>
      </w:r>
      <w:r w:rsidR="00FC39FA" w:rsidRPr="009D6521">
        <w:rPr>
          <w:lang w:val="ru-RU"/>
        </w:rPr>
        <w:t>). По сравнению с предыдущим годом числе</w:t>
      </w:r>
      <w:r w:rsidR="00FC39FA" w:rsidRPr="009D6521">
        <w:rPr>
          <w:lang w:val="ru-RU"/>
        </w:rPr>
        <w:t>н</w:t>
      </w:r>
      <w:r w:rsidR="00FC39FA" w:rsidRPr="009D6521">
        <w:rPr>
          <w:lang w:val="ru-RU"/>
        </w:rPr>
        <w:t xml:space="preserve">ность населения увеличилась на </w:t>
      </w:r>
      <w:r w:rsidR="00740192">
        <w:rPr>
          <w:lang w:val="ru-RU"/>
        </w:rPr>
        <w:t>4987</w:t>
      </w:r>
      <w:r w:rsidR="00FC39FA" w:rsidRPr="009D6521">
        <w:rPr>
          <w:lang w:val="ru-RU"/>
        </w:rPr>
        <w:t xml:space="preserve"> человек, или на </w:t>
      </w:r>
      <w:r w:rsidR="00740192">
        <w:rPr>
          <w:lang w:val="ru-RU"/>
        </w:rPr>
        <w:t>0,52</w:t>
      </w:r>
      <w:r w:rsidR="00FC39FA" w:rsidRPr="009D6521">
        <w:rPr>
          <w:lang w:val="ru-RU"/>
        </w:rPr>
        <w:t xml:space="preserve">%, городского - на </w:t>
      </w:r>
      <w:r w:rsidR="00740192">
        <w:rPr>
          <w:lang w:val="ru-RU"/>
        </w:rPr>
        <w:t>5257</w:t>
      </w:r>
      <w:r w:rsidR="00FC39FA" w:rsidRPr="009D6521">
        <w:rPr>
          <w:lang w:val="ru-RU"/>
        </w:rPr>
        <w:t xml:space="preserve"> человек или </w:t>
      </w:r>
      <w:r w:rsidR="00740192">
        <w:rPr>
          <w:lang w:val="ru-RU"/>
        </w:rPr>
        <w:t xml:space="preserve">на </w:t>
      </w:r>
      <w:r w:rsidR="00FC39FA" w:rsidRPr="009D6521">
        <w:rPr>
          <w:lang w:val="ru-RU"/>
        </w:rPr>
        <w:t>0,</w:t>
      </w:r>
      <w:r w:rsidR="00740192">
        <w:rPr>
          <w:lang w:val="ru-RU"/>
        </w:rPr>
        <w:t>82</w:t>
      </w:r>
      <w:r w:rsidR="00FC39FA" w:rsidRPr="009D6521">
        <w:rPr>
          <w:lang w:val="ru-RU"/>
        </w:rPr>
        <w:t xml:space="preserve">%, сельского – снизилась на </w:t>
      </w:r>
      <w:r w:rsidR="00740192">
        <w:rPr>
          <w:lang w:val="ru-RU"/>
        </w:rPr>
        <w:t>270 человек или на 0,08%</w:t>
      </w:r>
      <w:r w:rsidR="00FC39FA" w:rsidRPr="009D6521">
        <w:rPr>
          <w:lang w:val="ru-RU"/>
        </w:rPr>
        <w:t xml:space="preserve">. </w:t>
      </w:r>
    </w:p>
    <w:p w:rsidR="00DD2374" w:rsidRPr="0088298A" w:rsidRDefault="00DD2374" w:rsidP="00DD2374">
      <w:pPr>
        <w:pStyle w:val="af6"/>
        <w:rPr>
          <w:lang w:val="ru-RU"/>
        </w:rPr>
      </w:pPr>
      <w:r w:rsidRPr="0088298A">
        <w:rPr>
          <w:lang w:val="ru-RU"/>
        </w:rPr>
        <w:t>В январе-мае 2020 года по сравнению с соответствующим периодом 2019 года в целом по ре</w:t>
      </w:r>
      <w:r w:rsidRPr="0088298A">
        <w:rPr>
          <w:lang w:val="ru-RU"/>
        </w:rPr>
        <w:t>с</w:t>
      </w:r>
      <w:r w:rsidRPr="0088298A">
        <w:rPr>
          <w:lang w:val="ru-RU"/>
        </w:rPr>
        <w:t xml:space="preserve">публике: </w:t>
      </w:r>
    </w:p>
    <w:p w:rsidR="00DD2374" w:rsidRPr="0088298A" w:rsidRDefault="00DD2374" w:rsidP="00DD2374">
      <w:pPr>
        <w:pStyle w:val="af6"/>
        <w:tabs>
          <w:tab w:val="num" w:pos="709"/>
        </w:tabs>
        <w:ind w:firstLine="709"/>
        <w:rPr>
          <w:lang w:val="ru-RU"/>
        </w:rPr>
      </w:pPr>
      <w:r w:rsidRPr="0088298A">
        <w:rPr>
          <w:lang w:val="ru-RU"/>
        </w:rPr>
        <w:t xml:space="preserve">- число </w:t>
      </w:r>
      <w:r w:rsidRPr="0088298A">
        <w:rPr>
          <w:b/>
          <w:lang w:val="ru-RU"/>
        </w:rPr>
        <w:t>родившихся</w:t>
      </w:r>
      <w:r w:rsidRPr="0088298A">
        <w:rPr>
          <w:lang w:val="ru-RU"/>
        </w:rPr>
        <w:t xml:space="preserve"> – </w:t>
      </w:r>
      <w:r>
        <w:rPr>
          <w:lang w:val="ru-RU"/>
        </w:rPr>
        <w:t>4838</w:t>
      </w:r>
      <w:r w:rsidRPr="0088298A">
        <w:rPr>
          <w:lang w:val="ru-RU"/>
        </w:rPr>
        <w:t xml:space="preserve"> человек (меньше на </w:t>
      </w:r>
      <w:r>
        <w:rPr>
          <w:lang w:val="ru-RU"/>
        </w:rPr>
        <w:t>393</w:t>
      </w:r>
      <w:r w:rsidRPr="0088298A">
        <w:rPr>
          <w:lang w:val="ru-RU"/>
        </w:rPr>
        <w:t xml:space="preserve"> человек</w:t>
      </w:r>
      <w:r>
        <w:rPr>
          <w:lang w:val="ru-RU"/>
        </w:rPr>
        <w:t>а</w:t>
      </w:r>
      <w:r w:rsidRPr="0088298A">
        <w:rPr>
          <w:lang w:val="ru-RU"/>
        </w:rPr>
        <w:t xml:space="preserve"> или на </w:t>
      </w:r>
      <w:r>
        <w:rPr>
          <w:lang w:val="ru-RU"/>
        </w:rPr>
        <w:t>7,5</w:t>
      </w:r>
      <w:r w:rsidRPr="0088298A">
        <w:rPr>
          <w:lang w:val="ru-RU"/>
        </w:rPr>
        <w:t>%), ч</w:t>
      </w:r>
      <w:r w:rsidRPr="0088298A">
        <w:rPr>
          <w:bCs/>
          <w:iCs/>
          <w:lang w:val="ru-RU"/>
        </w:rPr>
        <w:t xml:space="preserve">исло </w:t>
      </w:r>
      <w:r w:rsidRPr="0088298A">
        <w:rPr>
          <w:b/>
          <w:bCs/>
          <w:iCs/>
          <w:lang w:val="ru-RU"/>
        </w:rPr>
        <w:t>умерших</w:t>
      </w:r>
      <w:r w:rsidRPr="0088298A">
        <w:rPr>
          <w:lang w:val="ru-RU"/>
        </w:rPr>
        <w:t xml:space="preserve"> –         </w:t>
      </w:r>
      <w:r>
        <w:rPr>
          <w:lang w:val="ru-RU"/>
        </w:rPr>
        <w:t>3173</w:t>
      </w:r>
      <w:r w:rsidRPr="0088298A">
        <w:rPr>
          <w:lang w:val="ru-RU"/>
        </w:rPr>
        <w:t xml:space="preserve"> человек</w:t>
      </w:r>
      <w:r>
        <w:rPr>
          <w:lang w:val="ru-RU"/>
        </w:rPr>
        <w:t>а</w:t>
      </w:r>
      <w:r w:rsidRPr="0088298A">
        <w:rPr>
          <w:lang w:val="ru-RU"/>
        </w:rPr>
        <w:t xml:space="preserve"> (меньше на </w:t>
      </w:r>
      <w:r>
        <w:rPr>
          <w:lang w:val="ru-RU"/>
        </w:rPr>
        <w:t>76</w:t>
      </w:r>
      <w:r w:rsidRPr="0088298A">
        <w:rPr>
          <w:lang w:val="ru-RU"/>
        </w:rPr>
        <w:t xml:space="preserve"> человек или на </w:t>
      </w:r>
      <w:r>
        <w:rPr>
          <w:lang w:val="ru-RU"/>
        </w:rPr>
        <w:t>2,3</w:t>
      </w:r>
      <w:r w:rsidRPr="0088298A">
        <w:rPr>
          <w:lang w:val="ru-RU"/>
        </w:rPr>
        <w:t xml:space="preserve">%), число родившихся превысило число умерших              </w:t>
      </w:r>
      <w:r>
        <w:rPr>
          <w:lang w:val="ru-RU"/>
        </w:rPr>
        <w:t>на 52,5%</w:t>
      </w:r>
      <w:r w:rsidRPr="0088298A">
        <w:rPr>
          <w:lang w:val="ru-RU"/>
        </w:rPr>
        <w:t xml:space="preserve"> (в январе-</w:t>
      </w:r>
      <w:r>
        <w:rPr>
          <w:lang w:val="ru-RU"/>
        </w:rPr>
        <w:t>мае</w:t>
      </w:r>
      <w:r w:rsidRPr="0088298A">
        <w:rPr>
          <w:lang w:val="ru-RU"/>
        </w:rPr>
        <w:t xml:space="preserve"> 2019г. – </w:t>
      </w:r>
      <w:r>
        <w:rPr>
          <w:lang w:val="ru-RU"/>
        </w:rPr>
        <w:t>на 61,0%</w:t>
      </w:r>
      <w:r w:rsidRPr="0088298A">
        <w:rPr>
          <w:lang w:val="ru-RU"/>
        </w:rPr>
        <w:t>);</w:t>
      </w:r>
    </w:p>
    <w:p w:rsidR="00DD2374" w:rsidRPr="0088298A" w:rsidRDefault="00DD2374" w:rsidP="00DD2374">
      <w:pPr>
        <w:pStyle w:val="af6"/>
        <w:tabs>
          <w:tab w:val="num" w:pos="709"/>
        </w:tabs>
        <w:ind w:firstLine="709"/>
        <w:rPr>
          <w:bCs/>
          <w:iCs/>
          <w:lang w:val="ru-RU"/>
        </w:rPr>
      </w:pPr>
      <w:r w:rsidRPr="0088298A">
        <w:rPr>
          <w:lang w:val="ru-RU"/>
        </w:rPr>
        <w:t xml:space="preserve">- </w:t>
      </w:r>
      <w:r w:rsidRPr="0088298A">
        <w:rPr>
          <w:b/>
          <w:lang w:val="ru-RU"/>
        </w:rPr>
        <w:t>естественный прирост</w:t>
      </w:r>
      <w:r w:rsidRPr="0088298A">
        <w:rPr>
          <w:lang w:val="ru-RU"/>
        </w:rPr>
        <w:t xml:space="preserve"> населения – </w:t>
      </w:r>
      <w:r>
        <w:rPr>
          <w:lang w:val="ru-RU"/>
        </w:rPr>
        <w:t>1665</w:t>
      </w:r>
      <w:r w:rsidRPr="0088298A">
        <w:rPr>
          <w:lang w:val="ru-RU"/>
        </w:rPr>
        <w:t xml:space="preserve"> человек (меньше на </w:t>
      </w:r>
      <w:r>
        <w:rPr>
          <w:lang w:val="ru-RU"/>
        </w:rPr>
        <w:t>317</w:t>
      </w:r>
      <w:r w:rsidRPr="0088298A">
        <w:rPr>
          <w:lang w:val="ru-RU"/>
        </w:rPr>
        <w:t xml:space="preserve"> человек или на 1</w:t>
      </w:r>
      <w:r>
        <w:rPr>
          <w:lang w:val="ru-RU"/>
        </w:rPr>
        <w:t>6,0</w:t>
      </w:r>
      <w:r w:rsidRPr="0088298A">
        <w:rPr>
          <w:lang w:val="ru-RU"/>
        </w:rPr>
        <w:t>%);</w:t>
      </w:r>
    </w:p>
    <w:p w:rsidR="00DD2374" w:rsidRPr="0088298A" w:rsidRDefault="00DD2374" w:rsidP="00DD2374">
      <w:pPr>
        <w:pStyle w:val="af6"/>
        <w:tabs>
          <w:tab w:val="num" w:pos="709"/>
        </w:tabs>
        <w:ind w:firstLine="709"/>
        <w:rPr>
          <w:lang w:val="ru-RU"/>
        </w:rPr>
      </w:pPr>
      <w:r w:rsidRPr="0088298A">
        <w:rPr>
          <w:bCs/>
          <w:iCs/>
          <w:lang w:val="ru-RU"/>
        </w:rPr>
        <w:t xml:space="preserve">- </w:t>
      </w:r>
      <w:r w:rsidRPr="0088298A">
        <w:rPr>
          <w:b/>
          <w:lang w:val="ru-RU"/>
        </w:rPr>
        <w:t>прибыло</w:t>
      </w:r>
      <w:r w:rsidRPr="0088298A">
        <w:rPr>
          <w:lang w:val="ru-RU"/>
        </w:rPr>
        <w:t xml:space="preserve"> (включая внутриреспубликанскую миграцию)  – </w:t>
      </w:r>
      <w:r>
        <w:rPr>
          <w:lang w:val="ru-RU"/>
        </w:rPr>
        <w:t>16676</w:t>
      </w:r>
      <w:r w:rsidRPr="0088298A">
        <w:rPr>
          <w:lang w:val="ru-RU"/>
        </w:rPr>
        <w:t xml:space="preserve"> человек (больше на </w:t>
      </w:r>
      <w:r>
        <w:rPr>
          <w:lang w:val="ru-RU"/>
        </w:rPr>
        <w:t>3353</w:t>
      </w:r>
      <w:r w:rsidRPr="0088298A">
        <w:rPr>
          <w:lang w:val="ru-RU"/>
        </w:rPr>
        <w:t xml:space="preserve"> чел</w:t>
      </w:r>
      <w:r w:rsidRPr="0088298A">
        <w:rPr>
          <w:lang w:val="ru-RU"/>
        </w:rPr>
        <w:t>о</w:t>
      </w:r>
      <w:r w:rsidRPr="0088298A">
        <w:rPr>
          <w:lang w:val="ru-RU"/>
        </w:rPr>
        <w:t xml:space="preserve">века или на </w:t>
      </w:r>
      <w:r>
        <w:rPr>
          <w:lang w:val="ru-RU"/>
        </w:rPr>
        <w:t xml:space="preserve">25,2%), </w:t>
      </w:r>
      <w:r w:rsidRPr="0088298A">
        <w:rPr>
          <w:b/>
          <w:lang w:val="ru-RU"/>
        </w:rPr>
        <w:t>выбыло</w:t>
      </w:r>
      <w:r w:rsidRPr="0088298A">
        <w:rPr>
          <w:lang w:val="ru-RU"/>
        </w:rPr>
        <w:t xml:space="preserve"> (включая внутриреспубликанскую миграцию)  – </w:t>
      </w:r>
      <w:r>
        <w:rPr>
          <w:lang w:val="ru-RU"/>
        </w:rPr>
        <w:t>12512</w:t>
      </w:r>
      <w:r w:rsidRPr="0088298A">
        <w:rPr>
          <w:lang w:val="ru-RU"/>
        </w:rPr>
        <w:t xml:space="preserve"> человек (меньше на </w:t>
      </w:r>
      <w:r>
        <w:rPr>
          <w:lang w:val="ru-RU"/>
        </w:rPr>
        <w:t>2282</w:t>
      </w:r>
      <w:r w:rsidRPr="0088298A">
        <w:rPr>
          <w:lang w:val="ru-RU"/>
        </w:rPr>
        <w:t xml:space="preserve"> человек</w:t>
      </w:r>
      <w:r>
        <w:rPr>
          <w:lang w:val="ru-RU"/>
        </w:rPr>
        <w:t>а</w:t>
      </w:r>
      <w:r w:rsidRPr="0088298A">
        <w:rPr>
          <w:lang w:val="ru-RU"/>
        </w:rPr>
        <w:t xml:space="preserve"> или на 1</w:t>
      </w:r>
      <w:r>
        <w:rPr>
          <w:lang w:val="ru-RU"/>
        </w:rPr>
        <w:t>5,4</w:t>
      </w:r>
      <w:r w:rsidRPr="0088298A">
        <w:rPr>
          <w:lang w:val="ru-RU"/>
        </w:rPr>
        <w:t>%);</w:t>
      </w:r>
    </w:p>
    <w:p w:rsidR="00DD2374" w:rsidRPr="0088298A" w:rsidRDefault="00DD2374" w:rsidP="00DD2374">
      <w:pPr>
        <w:pStyle w:val="af6"/>
        <w:rPr>
          <w:b/>
          <w:bCs/>
          <w:lang w:val="ru-RU"/>
        </w:rPr>
      </w:pPr>
      <w:r w:rsidRPr="0088298A">
        <w:rPr>
          <w:lang w:val="ru-RU"/>
        </w:rPr>
        <w:t>- миграционная ситуация характеризовалась сменой миграционной убыли</w:t>
      </w:r>
      <w:r>
        <w:rPr>
          <w:lang w:val="ru-RU"/>
        </w:rPr>
        <w:t xml:space="preserve"> - 1471</w:t>
      </w:r>
      <w:r w:rsidRPr="0088298A">
        <w:rPr>
          <w:lang w:val="ru-RU"/>
        </w:rPr>
        <w:t xml:space="preserve"> человек             на </w:t>
      </w:r>
      <w:r w:rsidRPr="0088298A">
        <w:rPr>
          <w:b/>
          <w:lang w:val="ru-RU"/>
        </w:rPr>
        <w:t>миграционный прирост</w:t>
      </w:r>
      <w:r w:rsidRPr="0088298A">
        <w:rPr>
          <w:lang w:val="ru-RU"/>
        </w:rPr>
        <w:t xml:space="preserve"> </w:t>
      </w:r>
      <w:r>
        <w:rPr>
          <w:lang w:val="ru-RU"/>
        </w:rPr>
        <w:t>4164</w:t>
      </w:r>
      <w:r w:rsidRPr="0088298A">
        <w:rPr>
          <w:lang w:val="ru-RU"/>
        </w:rPr>
        <w:t xml:space="preserve"> человека.</w:t>
      </w:r>
    </w:p>
    <w:p w:rsidR="00DD2374" w:rsidRPr="00803F81" w:rsidRDefault="00DD2374" w:rsidP="00DD2374">
      <w:pPr>
        <w:pStyle w:val="af6"/>
        <w:spacing w:before="120"/>
        <w:rPr>
          <w:bCs/>
          <w:iCs/>
          <w:color w:val="FF0000"/>
          <w:lang w:val="ru-RU"/>
        </w:rPr>
      </w:pPr>
      <w:r w:rsidRPr="00EE5AE9">
        <w:rPr>
          <w:lang w:val="ru-RU"/>
        </w:rPr>
        <w:t>В структуре миграционных потоков (суммы числа прибывших и выбывших) республики прео</w:t>
      </w:r>
      <w:r w:rsidRPr="00EE5AE9">
        <w:rPr>
          <w:lang w:val="ru-RU"/>
        </w:rPr>
        <w:t>б</w:t>
      </w:r>
      <w:r w:rsidRPr="00EE5AE9">
        <w:rPr>
          <w:lang w:val="ru-RU"/>
        </w:rPr>
        <w:t>ладала внешняя миграция, на ее долю в январе-</w:t>
      </w:r>
      <w:r>
        <w:rPr>
          <w:lang w:val="ru-RU"/>
        </w:rPr>
        <w:t>мае</w:t>
      </w:r>
      <w:r w:rsidRPr="00EE5AE9">
        <w:rPr>
          <w:lang w:val="ru-RU"/>
        </w:rPr>
        <w:t xml:space="preserve"> 2020 года приходилось </w:t>
      </w:r>
      <w:r>
        <w:rPr>
          <w:lang w:val="ru-RU"/>
        </w:rPr>
        <w:t>51,5</w:t>
      </w:r>
      <w:r w:rsidRPr="00EE5AE9">
        <w:rPr>
          <w:lang w:val="ru-RU"/>
        </w:rPr>
        <w:t xml:space="preserve">% от общей миграции, на внутриреспубликанскую миграцию – </w:t>
      </w:r>
      <w:r>
        <w:rPr>
          <w:lang w:val="ru-RU"/>
        </w:rPr>
        <w:t>48,5</w:t>
      </w:r>
      <w:r w:rsidRPr="00EE5AE9">
        <w:rPr>
          <w:lang w:val="ru-RU"/>
        </w:rPr>
        <w:t>%, в январе-</w:t>
      </w:r>
      <w:r>
        <w:rPr>
          <w:lang w:val="ru-RU"/>
        </w:rPr>
        <w:t>мае</w:t>
      </w:r>
      <w:r w:rsidRPr="00EE5AE9">
        <w:rPr>
          <w:lang w:val="ru-RU"/>
        </w:rPr>
        <w:t xml:space="preserve"> 2019 года на внутриреспубликанскую мигр</w:t>
      </w:r>
      <w:r w:rsidRPr="00EE5AE9">
        <w:rPr>
          <w:lang w:val="ru-RU"/>
        </w:rPr>
        <w:t>а</w:t>
      </w:r>
      <w:r w:rsidRPr="00EE5AE9">
        <w:rPr>
          <w:lang w:val="ru-RU"/>
        </w:rPr>
        <w:t xml:space="preserve">цию приходилось </w:t>
      </w:r>
      <w:r>
        <w:rPr>
          <w:lang w:val="ru-RU"/>
        </w:rPr>
        <w:t>57,4</w:t>
      </w:r>
      <w:r w:rsidRPr="00EE5AE9">
        <w:rPr>
          <w:lang w:val="ru-RU"/>
        </w:rPr>
        <w:t xml:space="preserve">%, на внешнюю миграцию </w:t>
      </w:r>
      <w:r>
        <w:rPr>
          <w:lang w:val="ru-RU"/>
        </w:rPr>
        <w:t>–</w:t>
      </w:r>
      <w:r w:rsidRPr="00EE5AE9">
        <w:rPr>
          <w:lang w:val="ru-RU"/>
        </w:rPr>
        <w:t xml:space="preserve"> </w:t>
      </w:r>
      <w:r>
        <w:rPr>
          <w:lang w:val="ru-RU"/>
        </w:rPr>
        <w:t>42,6</w:t>
      </w:r>
      <w:r w:rsidRPr="00EE5AE9">
        <w:rPr>
          <w:lang w:val="ru-RU"/>
        </w:rPr>
        <w:t>% от общей миграции.</w:t>
      </w:r>
    </w:p>
    <w:p w:rsidR="0039732D" w:rsidRDefault="0039732D" w:rsidP="0039732D">
      <w:pPr>
        <w:pStyle w:val="af6"/>
        <w:spacing w:before="120"/>
        <w:rPr>
          <w:lang w:val="ru-RU"/>
        </w:rPr>
      </w:pPr>
    </w:p>
    <w:p w:rsidR="00DD6F71" w:rsidRPr="00B51A2E" w:rsidRDefault="00DD6F71" w:rsidP="00FC39FA">
      <w:pPr>
        <w:pStyle w:val="34"/>
        <w:spacing w:before="120"/>
        <w:ind w:left="426" w:firstLine="0"/>
        <w:jc w:val="center"/>
        <w:rPr>
          <w:b/>
          <w:bCs/>
          <w:color w:val="FF0000"/>
        </w:rPr>
      </w:pPr>
    </w:p>
    <w:sectPr w:rsidR="00DD6F71" w:rsidRPr="00B51A2E" w:rsidSect="005E1451">
      <w:footnotePr>
        <w:numRestart w:val="eachPage"/>
      </w:footnotePr>
      <w:type w:val="continuous"/>
      <w:pgSz w:w="11906" w:h="16838"/>
      <w:pgMar w:top="851" w:right="992" w:bottom="993" w:left="998" w:header="425" w:footer="720" w:gutter="0"/>
      <w:pgNumType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6B84" w:rsidRDefault="00256B84">
      <w:r>
        <w:separator/>
      </w:r>
    </w:p>
  </w:endnote>
  <w:endnote w:type="continuationSeparator" w:id="1">
    <w:p w:rsidR="00256B84" w:rsidRDefault="00256B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JournalRub">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6B84" w:rsidRDefault="00256B84">
      <w:r>
        <w:separator/>
      </w:r>
    </w:p>
  </w:footnote>
  <w:footnote w:type="continuationSeparator" w:id="1">
    <w:p w:rsidR="00256B84" w:rsidRDefault="00256B84">
      <w:r>
        <w:continuationSeparator/>
      </w:r>
    </w:p>
  </w:footnote>
  <w:footnote w:id="2">
    <w:p w:rsidR="00256B84" w:rsidRPr="00D03F72" w:rsidRDefault="00256B84" w:rsidP="000356B6">
      <w:pPr>
        <w:pStyle w:val="af2"/>
        <w:rPr>
          <w:sz w:val="18"/>
          <w:szCs w:val="18"/>
        </w:rPr>
      </w:pPr>
      <w:r w:rsidRPr="00D03F72">
        <w:rPr>
          <w:rStyle w:val="af4"/>
          <w:sz w:val="18"/>
          <w:szCs w:val="18"/>
        </w:rPr>
        <w:footnoteRef/>
      </w:r>
      <w:r w:rsidRPr="00D03F72">
        <w:rPr>
          <w:sz w:val="18"/>
          <w:szCs w:val="18"/>
        </w:rPr>
        <w:t xml:space="preserve"> С января 2017 г. федеральное выборочное обследование рабочей силы проводится среди населения в возрасте 15 лет и старше                     (до 2017г. в возрасте 15-72 лет).</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0A84850"/>
    <w:lvl w:ilvl="0">
      <w:start w:val="1"/>
      <w:numFmt w:val="bullet"/>
      <w:lvlText w:val=""/>
      <w:lvlJc w:val="left"/>
      <w:pPr>
        <w:tabs>
          <w:tab w:val="num" w:pos="360"/>
        </w:tabs>
        <w:ind w:left="360" w:hanging="360"/>
      </w:pPr>
      <w:rPr>
        <w:rFonts w:ascii="Symbol" w:hAnsi="Symbol" w:hint="default"/>
      </w:rPr>
    </w:lvl>
  </w:abstractNum>
  <w:abstractNum w:abstractNumId="1">
    <w:nsid w:val="02C56257"/>
    <w:multiLevelType w:val="hybridMultilevel"/>
    <w:tmpl w:val="37588320"/>
    <w:lvl w:ilvl="0" w:tplc="0762AB00">
      <w:start w:val="1"/>
      <w:numFmt w:val="bullet"/>
      <w:lvlText w:val=""/>
      <w:lvlJc w:val="left"/>
      <w:pPr>
        <w:ind w:left="1429" w:hanging="360"/>
      </w:pPr>
      <w:rPr>
        <w:rFonts w:ascii="Wingdings" w:hAnsi="Wingdings" w:hint="default"/>
        <w:b/>
        <w:color w:val="auto"/>
        <w:sz w:val="24"/>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BF3A26"/>
    <w:multiLevelType w:val="hybridMultilevel"/>
    <w:tmpl w:val="54B8911A"/>
    <w:lvl w:ilvl="0" w:tplc="0F7E98F8">
      <w:start w:val="1"/>
      <w:numFmt w:val="bullet"/>
      <w:lvlText w:val=""/>
      <w:lvlJc w:val="left"/>
      <w:pPr>
        <w:ind w:left="720" w:hanging="360"/>
      </w:pPr>
      <w:rPr>
        <w:rFonts w:ascii="Wingdings" w:hAnsi="Wingdings" w:hint="default"/>
        <w:b/>
        <w:color w:val="auto"/>
        <w:sz w:val="24"/>
      </w:rPr>
    </w:lvl>
    <w:lvl w:ilvl="1" w:tplc="E79C0328">
      <w:start w:val="1"/>
      <w:numFmt w:val="bullet"/>
      <w:lvlText w:val=""/>
      <w:lvlJc w:val="left"/>
      <w:pPr>
        <w:ind w:left="1440" w:hanging="360"/>
      </w:pPr>
      <w:rPr>
        <w:rFonts w:ascii="Wingdings" w:hAnsi="Wingdings" w:hint="default"/>
        <w:b/>
        <w:color w:val="auto"/>
        <w:sz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EA0FEF"/>
    <w:multiLevelType w:val="hybridMultilevel"/>
    <w:tmpl w:val="DF66DFDC"/>
    <w:lvl w:ilvl="0" w:tplc="7CE01462">
      <w:start w:val="1"/>
      <w:numFmt w:val="bullet"/>
      <w:lvlText w:val=""/>
      <w:lvlJc w:val="left"/>
      <w:pPr>
        <w:ind w:left="720" w:hanging="360"/>
      </w:pPr>
      <w:rPr>
        <w:rFonts w:ascii="Symbol" w:hAnsi="Symbol" w:cs="Symbol" w:hint="default"/>
        <w:color w:val="auto"/>
      </w:rPr>
    </w:lvl>
    <w:lvl w:ilvl="1" w:tplc="7CE01462">
      <w:start w:val="1"/>
      <w:numFmt w:val="bullet"/>
      <w:lvlText w:val=""/>
      <w:lvlJc w:val="left"/>
      <w:pPr>
        <w:ind w:left="1440" w:hanging="360"/>
      </w:pPr>
      <w:rPr>
        <w:rFonts w:ascii="Symbol" w:hAnsi="Symbol" w:cs="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D8756C"/>
    <w:multiLevelType w:val="hybridMultilevel"/>
    <w:tmpl w:val="149E41E0"/>
    <w:lvl w:ilvl="0" w:tplc="0419000F">
      <w:start w:val="1"/>
      <w:numFmt w:val="decimal"/>
      <w:lvlText w:val="%1."/>
      <w:lvlJc w:val="left"/>
      <w:pPr>
        <w:ind w:left="1430" w:hanging="360"/>
      </w:pPr>
      <w:rPr>
        <w:rFonts w:cs="Times New Roman"/>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5">
    <w:nsid w:val="1ECA64D2"/>
    <w:multiLevelType w:val="hybridMultilevel"/>
    <w:tmpl w:val="278CA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4E3021"/>
    <w:multiLevelType w:val="hybridMultilevel"/>
    <w:tmpl w:val="27E62310"/>
    <w:lvl w:ilvl="0" w:tplc="7CE01462">
      <w:start w:val="1"/>
      <w:numFmt w:val="bullet"/>
      <w:lvlText w:val=""/>
      <w:lvlJc w:val="left"/>
      <w:pPr>
        <w:ind w:left="1429" w:hanging="360"/>
      </w:pPr>
      <w:rPr>
        <w:rFonts w:ascii="Symbol" w:hAnsi="Symbol" w:cs="Symbol"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2A55CAA"/>
    <w:multiLevelType w:val="hybridMultilevel"/>
    <w:tmpl w:val="F8BCC5B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777301C"/>
    <w:multiLevelType w:val="hybridMultilevel"/>
    <w:tmpl w:val="D1BEE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7537B0"/>
    <w:multiLevelType w:val="hybridMultilevel"/>
    <w:tmpl w:val="393E8A40"/>
    <w:lvl w:ilvl="0" w:tplc="EF0C5C04">
      <w:numFmt w:val="bullet"/>
      <w:lvlText w:val="-"/>
      <w:lvlJc w:val="left"/>
      <w:pPr>
        <w:tabs>
          <w:tab w:val="num" w:pos="720"/>
        </w:tabs>
        <w:ind w:left="720" w:hanging="360"/>
      </w:pPr>
      <w:rPr>
        <w:rFonts w:ascii="Times New Roman" w:eastAsia="Times New Roman" w:hAnsi="Times New Roman" w:hint="default"/>
        <w:b/>
        <w:color w:val="auto"/>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36B57429"/>
    <w:multiLevelType w:val="hybridMultilevel"/>
    <w:tmpl w:val="3FD092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3A61B1"/>
    <w:multiLevelType w:val="hybridMultilevel"/>
    <w:tmpl w:val="06D09410"/>
    <w:lvl w:ilvl="0" w:tplc="84DC622A">
      <w:start w:val="1"/>
      <w:numFmt w:val="bullet"/>
      <w:lvlText w:val=""/>
      <w:lvlJc w:val="left"/>
      <w:pPr>
        <w:ind w:left="2869" w:hanging="360"/>
      </w:pPr>
      <w:rPr>
        <w:rFonts w:ascii="Wingdings" w:hAnsi="Wingdings" w:hint="default"/>
        <w:b/>
        <w:color w:val="244061"/>
      </w:rPr>
    </w:lvl>
    <w:lvl w:ilvl="1" w:tplc="00B80C6C">
      <w:start w:val="1"/>
      <w:numFmt w:val="bullet"/>
      <w:lvlText w:val=""/>
      <w:lvlJc w:val="left"/>
      <w:pPr>
        <w:ind w:left="2149" w:hanging="360"/>
      </w:pPr>
      <w:rPr>
        <w:rFonts w:ascii="Wingdings" w:hAnsi="Wingdings" w:hint="default"/>
        <w:color w:val="auto"/>
        <w:sz w:val="24"/>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8F41F3D"/>
    <w:multiLevelType w:val="hybridMultilevel"/>
    <w:tmpl w:val="2D00A0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97166AA"/>
    <w:multiLevelType w:val="hybridMultilevel"/>
    <w:tmpl w:val="BDDC2F64"/>
    <w:lvl w:ilvl="0" w:tplc="EF0C5C04">
      <w:numFmt w:val="bullet"/>
      <w:lvlText w:val="-"/>
      <w:lvlJc w:val="left"/>
      <w:pPr>
        <w:tabs>
          <w:tab w:val="num" w:pos="720"/>
        </w:tabs>
        <w:ind w:left="720" w:hanging="360"/>
      </w:pPr>
      <w:rPr>
        <w:rFonts w:ascii="Times New Roman" w:eastAsia="Times New Roman" w:hAnsi="Times New Roman" w:hint="default"/>
        <w:b/>
        <w:color w:val="auto"/>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A865E59"/>
    <w:multiLevelType w:val="multilevel"/>
    <w:tmpl w:val="0CDEE15C"/>
    <w:lvl w:ilvl="0">
      <w:start w:val="1"/>
      <w:numFmt w:val="bullet"/>
      <w:pStyle w:val="a"/>
      <w:lvlText w:val=""/>
      <w:lvlJc w:val="left"/>
      <w:pPr>
        <w:tabs>
          <w:tab w:val="num" w:pos="1080"/>
        </w:tabs>
        <w:ind w:left="1060" w:hanging="34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46777AC6"/>
    <w:multiLevelType w:val="hybridMultilevel"/>
    <w:tmpl w:val="AEEE8348"/>
    <w:lvl w:ilvl="0" w:tplc="EF0C5C04">
      <w:numFmt w:val="bullet"/>
      <w:lvlText w:val="-"/>
      <w:lvlJc w:val="left"/>
      <w:pPr>
        <w:ind w:left="720" w:hanging="360"/>
      </w:pPr>
      <w:rPr>
        <w:rFonts w:ascii="Times New Roman" w:eastAsia="Times New Roman" w:hAnsi="Times New Roman" w:hint="default"/>
        <w:b/>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C50F71"/>
    <w:multiLevelType w:val="hybridMultilevel"/>
    <w:tmpl w:val="08C6D7FE"/>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7">
    <w:nsid w:val="49A632C0"/>
    <w:multiLevelType w:val="hybridMultilevel"/>
    <w:tmpl w:val="A17A4BC0"/>
    <w:lvl w:ilvl="0" w:tplc="F63AD8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185096"/>
    <w:multiLevelType w:val="singleLevel"/>
    <w:tmpl w:val="04190001"/>
    <w:lvl w:ilvl="0">
      <w:start w:val="1"/>
      <w:numFmt w:val="bullet"/>
      <w:lvlText w:val=""/>
      <w:lvlJc w:val="left"/>
      <w:pPr>
        <w:ind w:left="3763" w:hanging="360"/>
      </w:pPr>
      <w:rPr>
        <w:rFonts w:ascii="Symbol" w:hAnsi="Symbol" w:hint="default"/>
      </w:rPr>
    </w:lvl>
  </w:abstractNum>
  <w:abstractNum w:abstractNumId="19">
    <w:nsid w:val="51B37411"/>
    <w:multiLevelType w:val="singleLevel"/>
    <w:tmpl w:val="05CCB920"/>
    <w:lvl w:ilvl="0">
      <w:start w:val="1"/>
      <w:numFmt w:val="decimal"/>
      <w:pStyle w:val="1"/>
      <w:lvlText w:val="%1."/>
      <w:lvlJc w:val="left"/>
      <w:pPr>
        <w:tabs>
          <w:tab w:val="num" w:pos="927"/>
        </w:tabs>
        <w:ind w:firstLine="567"/>
      </w:pPr>
      <w:rPr>
        <w:rFonts w:cs="Times New Roman"/>
        <w:b/>
        <w:bCs/>
        <w:i w:val="0"/>
        <w:iCs w:val="0"/>
      </w:rPr>
    </w:lvl>
  </w:abstractNum>
  <w:abstractNum w:abstractNumId="20">
    <w:nsid w:val="51D10365"/>
    <w:multiLevelType w:val="hybridMultilevel"/>
    <w:tmpl w:val="C2409A00"/>
    <w:lvl w:ilvl="0" w:tplc="EF0C5C04">
      <w:numFmt w:val="bullet"/>
      <w:lvlText w:val="-"/>
      <w:lvlJc w:val="left"/>
      <w:pPr>
        <w:ind w:left="720" w:hanging="360"/>
      </w:pPr>
      <w:rPr>
        <w:rFonts w:ascii="Times New Roman" w:eastAsia="Times New Roman" w:hAnsi="Times New Roman" w:hint="default"/>
        <w:b/>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64F57B6"/>
    <w:multiLevelType w:val="hybridMultilevel"/>
    <w:tmpl w:val="73983056"/>
    <w:lvl w:ilvl="0" w:tplc="63D696C4">
      <w:start w:val="1"/>
      <w:numFmt w:val="bullet"/>
      <w:lvlText w:val=""/>
      <w:lvlJc w:val="left"/>
      <w:pPr>
        <w:ind w:left="1429" w:hanging="360"/>
      </w:pPr>
      <w:rPr>
        <w:rFonts w:ascii="Wingdings" w:hAnsi="Wingdings"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6E85A87"/>
    <w:multiLevelType w:val="hybridMultilevel"/>
    <w:tmpl w:val="85825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E3F5B94"/>
    <w:multiLevelType w:val="hybridMultilevel"/>
    <w:tmpl w:val="F6E0A410"/>
    <w:lvl w:ilvl="0" w:tplc="7CE01462">
      <w:start w:val="1"/>
      <w:numFmt w:val="bullet"/>
      <w:lvlText w:val=""/>
      <w:lvlJc w:val="left"/>
      <w:pPr>
        <w:ind w:left="1429" w:hanging="360"/>
      </w:pPr>
      <w:rPr>
        <w:rFonts w:ascii="Symbol" w:hAnsi="Symbol" w:cs="Symbol"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E65074C"/>
    <w:multiLevelType w:val="multilevel"/>
    <w:tmpl w:val="29FE6EDC"/>
    <w:lvl w:ilvl="0">
      <w:start w:val="1"/>
      <w:numFmt w:val="decimal"/>
      <w:pStyle w:val="a0"/>
      <w:lvlText w:val="%1."/>
      <w:lvlJc w:val="left"/>
      <w:pPr>
        <w:tabs>
          <w:tab w:val="num" w:pos="1571"/>
        </w:tabs>
        <w:ind w:left="1571" w:hanging="360"/>
      </w:pPr>
      <w:rPr>
        <w:rFonts w:cs="Times New Roman"/>
      </w:rPr>
    </w:lvl>
    <w:lvl w:ilvl="1">
      <w:start w:val="1"/>
      <w:numFmt w:val="lowerLetter"/>
      <w:lvlText w:val="%2."/>
      <w:lvlJc w:val="left"/>
      <w:pPr>
        <w:tabs>
          <w:tab w:val="num" w:pos="2291"/>
        </w:tabs>
        <w:ind w:left="2291" w:hanging="360"/>
      </w:pPr>
      <w:rPr>
        <w:rFonts w:cs="Times New Roman"/>
      </w:rPr>
    </w:lvl>
    <w:lvl w:ilvl="2">
      <w:start w:val="1"/>
      <w:numFmt w:val="lowerRoman"/>
      <w:lvlText w:val="%3."/>
      <w:lvlJc w:val="right"/>
      <w:pPr>
        <w:tabs>
          <w:tab w:val="num" w:pos="3011"/>
        </w:tabs>
        <w:ind w:left="3011" w:hanging="180"/>
      </w:pPr>
      <w:rPr>
        <w:rFonts w:cs="Times New Roman"/>
      </w:rPr>
    </w:lvl>
    <w:lvl w:ilvl="3">
      <w:start w:val="1"/>
      <w:numFmt w:val="decimal"/>
      <w:lvlText w:val="%4."/>
      <w:lvlJc w:val="left"/>
      <w:pPr>
        <w:tabs>
          <w:tab w:val="num" w:pos="3731"/>
        </w:tabs>
        <w:ind w:left="3731" w:hanging="360"/>
      </w:pPr>
      <w:rPr>
        <w:rFonts w:cs="Times New Roman"/>
      </w:rPr>
    </w:lvl>
    <w:lvl w:ilvl="4">
      <w:start w:val="1"/>
      <w:numFmt w:val="lowerLetter"/>
      <w:lvlText w:val="%5."/>
      <w:lvlJc w:val="left"/>
      <w:pPr>
        <w:tabs>
          <w:tab w:val="num" w:pos="4451"/>
        </w:tabs>
        <w:ind w:left="4451" w:hanging="360"/>
      </w:pPr>
      <w:rPr>
        <w:rFonts w:cs="Times New Roman"/>
      </w:rPr>
    </w:lvl>
    <w:lvl w:ilvl="5">
      <w:start w:val="1"/>
      <w:numFmt w:val="lowerRoman"/>
      <w:lvlText w:val="%6."/>
      <w:lvlJc w:val="right"/>
      <w:pPr>
        <w:tabs>
          <w:tab w:val="num" w:pos="5171"/>
        </w:tabs>
        <w:ind w:left="5171" w:hanging="180"/>
      </w:pPr>
      <w:rPr>
        <w:rFonts w:cs="Times New Roman"/>
      </w:rPr>
    </w:lvl>
    <w:lvl w:ilvl="6">
      <w:start w:val="1"/>
      <w:numFmt w:val="decimal"/>
      <w:lvlText w:val="%7."/>
      <w:lvlJc w:val="left"/>
      <w:pPr>
        <w:tabs>
          <w:tab w:val="num" w:pos="5891"/>
        </w:tabs>
        <w:ind w:left="5891" w:hanging="360"/>
      </w:pPr>
      <w:rPr>
        <w:rFonts w:cs="Times New Roman"/>
      </w:rPr>
    </w:lvl>
    <w:lvl w:ilvl="7">
      <w:start w:val="1"/>
      <w:numFmt w:val="lowerLetter"/>
      <w:lvlText w:val="%8."/>
      <w:lvlJc w:val="left"/>
      <w:pPr>
        <w:tabs>
          <w:tab w:val="num" w:pos="6611"/>
        </w:tabs>
        <w:ind w:left="6611" w:hanging="360"/>
      </w:pPr>
      <w:rPr>
        <w:rFonts w:cs="Times New Roman"/>
      </w:rPr>
    </w:lvl>
    <w:lvl w:ilvl="8">
      <w:start w:val="1"/>
      <w:numFmt w:val="lowerRoman"/>
      <w:lvlText w:val="%9."/>
      <w:lvlJc w:val="right"/>
      <w:pPr>
        <w:tabs>
          <w:tab w:val="num" w:pos="7331"/>
        </w:tabs>
        <w:ind w:left="7331" w:hanging="180"/>
      </w:pPr>
      <w:rPr>
        <w:rFonts w:cs="Times New Roman"/>
      </w:rPr>
    </w:lvl>
  </w:abstractNum>
  <w:abstractNum w:abstractNumId="25">
    <w:nsid w:val="67173C10"/>
    <w:multiLevelType w:val="hybridMultilevel"/>
    <w:tmpl w:val="92CC4818"/>
    <w:lvl w:ilvl="0" w:tplc="04190001">
      <w:start w:val="1"/>
      <w:numFmt w:val="bullet"/>
      <w:lvlText w:val=""/>
      <w:lvlJc w:val="left"/>
      <w:pPr>
        <w:ind w:left="3905" w:hanging="360"/>
      </w:pPr>
      <w:rPr>
        <w:rFonts w:ascii="Symbol" w:hAnsi="Symbol" w:hint="default"/>
      </w:rPr>
    </w:lvl>
    <w:lvl w:ilvl="1" w:tplc="04190003" w:tentative="1">
      <w:start w:val="1"/>
      <w:numFmt w:val="bullet"/>
      <w:lvlText w:val="o"/>
      <w:lvlJc w:val="left"/>
      <w:pPr>
        <w:ind w:left="4625" w:hanging="360"/>
      </w:pPr>
      <w:rPr>
        <w:rFonts w:ascii="Courier New" w:hAnsi="Courier New" w:hint="default"/>
      </w:rPr>
    </w:lvl>
    <w:lvl w:ilvl="2" w:tplc="04190005" w:tentative="1">
      <w:start w:val="1"/>
      <w:numFmt w:val="bullet"/>
      <w:lvlText w:val=""/>
      <w:lvlJc w:val="left"/>
      <w:pPr>
        <w:ind w:left="5345" w:hanging="360"/>
      </w:pPr>
      <w:rPr>
        <w:rFonts w:ascii="Wingdings" w:hAnsi="Wingdings" w:hint="default"/>
      </w:rPr>
    </w:lvl>
    <w:lvl w:ilvl="3" w:tplc="04190001" w:tentative="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hint="default"/>
      </w:rPr>
    </w:lvl>
    <w:lvl w:ilvl="8" w:tplc="04190005" w:tentative="1">
      <w:start w:val="1"/>
      <w:numFmt w:val="bullet"/>
      <w:lvlText w:val=""/>
      <w:lvlJc w:val="left"/>
      <w:pPr>
        <w:ind w:left="9665" w:hanging="360"/>
      </w:pPr>
      <w:rPr>
        <w:rFonts w:ascii="Wingdings" w:hAnsi="Wingdings" w:hint="default"/>
      </w:rPr>
    </w:lvl>
  </w:abstractNum>
  <w:abstractNum w:abstractNumId="26">
    <w:nsid w:val="677377E3"/>
    <w:multiLevelType w:val="hybridMultilevel"/>
    <w:tmpl w:val="9572D540"/>
    <w:lvl w:ilvl="0" w:tplc="71924CFE">
      <w:numFmt w:val="bullet"/>
      <w:lvlText w:val="-"/>
      <w:lvlJc w:val="left"/>
      <w:pPr>
        <w:ind w:left="6881" w:hanging="360"/>
      </w:pPr>
      <w:rPr>
        <w:rFonts w:ascii="Times New Roman" w:eastAsia="Times New Roman" w:hAnsi="Times New Roman" w:hint="default"/>
        <w:b w:val="0"/>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9B46773"/>
    <w:multiLevelType w:val="hybridMultilevel"/>
    <w:tmpl w:val="DCB49538"/>
    <w:lvl w:ilvl="0" w:tplc="7CE01462">
      <w:start w:val="1"/>
      <w:numFmt w:val="bullet"/>
      <w:lvlText w:val=""/>
      <w:lvlJc w:val="left"/>
      <w:pPr>
        <w:ind w:left="1211" w:hanging="360"/>
      </w:pPr>
      <w:rPr>
        <w:rFonts w:ascii="Symbol" w:hAnsi="Symbol" w:cs="Symbol" w:hint="default"/>
        <w:color w:val="auto"/>
      </w:rPr>
    </w:lvl>
    <w:lvl w:ilvl="1" w:tplc="1A382B28">
      <w:start w:val="1"/>
      <w:numFmt w:val="bullet"/>
      <w:lvlText w:val=""/>
      <w:lvlJc w:val="left"/>
      <w:pPr>
        <w:ind w:left="1931" w:hanging="360"/>
      </w:pPr>
      <w:rPr>
        <w:rFonts w:ascii="Symbol" w:hAnsi="Symbol"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nsid w:val="6A767ABC"/>
    <w:multiLevelType w:val="hybridMultilevel"/>
    <w:tmpl w:val="085C1292"/>
    <w:lvl w:ilvl="0" w:tplc="E0FE0B6E">
      <w:start w:val="1"/>
      <w:numFmt w:val="bullet"/>
      <w:lvlText w:val=""/>
      <w:lvlJc w:val="left"/>
      <w:pPr>
        <w:tabs>
          <w:tab w:val="num" w:pos="720"/>
        </w:tabs>
        <w:ind w:left="720" w:hanging="360"/>
      </w:pPr>
      <w:rPr>
        <w:rFonts w:ascii="Symbol" w:hAnsi="Symbol" w:hint="default"/>
        <w:b/>
        <w:color w:val="auto"/>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6DB44F4D"/>
    <w:multiLevelType w:val="hybridMultilevel"/>
    <w:tmpl w:val="373C6D06"/>
    <w:lvl w:ilvl="0" w:tplc="E750A064">
      <w:start w:val="1"/>
      <w:numFmt w:val="bullet"/>
      <w:lvlText w:val=""/>
      <w:lvlJc w:val="left"/>
      <w:pPr>
        <w:ind w:left="1429" w:hanging="360"/>
      </w:pPr>
      <w:rPr>
        <w:rFonts w:ascii="Wingdings" w:hAnsi="Wingdings" w:hint="default"/>
        <w:b/>
        <w:color w:val="auto"/>
        <w:sz w:val="24"/>
      </w:rPr>
    </w:lvl>
    <w:lvl w:ilvl="1" w:tplc="14240040">
      <w:start w:val="1"/>
      <w:numFmt w:val="bullet"/>
      <w:lvlText w:val=""/>
      <w:lvlJc w:val="left"/>
      <w:pPr>
        <w:ind w:left="2149" w:hanging="360"/>
      </w:pPr>
      <w:rPr>
        <w:rFonts w:ascii="Wingdings" w:hAnsi="Wingdings" w:hint="default"/>
        <w:b/>
        <w:color w:val="auto"/>
        <w:sz w:val="24"/>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1DA124F"/>
    <w:multiLevelType w:val="hybridMultilevel"/>
    <w:tmpl w:val="46F6C33A"/>
    <w:lvl w:ilvl="0" w:tplc="561CCBC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4CA48E1"/>
    <w:multiLevelType w:val="hybridMultilevel"/>
    <w:tmpl w:val="227EC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9342343"/>
    <w:multiLevelType w:val="hybridMultilevel"/>
    <w:tmpl w:val="86C009D4"/>
    <w:lvl w:ilvl="0" w:tplc="63D696C4">
      <w:start w:val="1"/>
      <w:numFmt w:val="bullet"/>
      <w:lvlText w:val=""/>
      <w:lvlJc w:val="left"/>
      <w:pPr>
        <w:ind w:left="720" w:hanging="360"/>
      </w:pPr>
      <w:rPr>
        <w:rFonts w:ascii="Wingdings" w:hAnsi="Wingdings" w:hint="default"/>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FAF366B"/>
    <w:multiLevelType w:val="hybridMultilevel"/>
    <w:tmpl w:val="2C089A02"/>
    <w:lvl w:ilvl="0" w:tplc="EF0C5C04">
      <w:numFmt w:val="bullet"/>
      <w:lvlText w:val="-"/>
      <w:lvlJc w:val="left"/>
      <w:pPr>
        <w:tabs>
          <w:tab w:val="num" w:pos="644"/>
        </w:tabs>
        <w:ind w:left="644" w:hanging="360"/>
      </w:pPr>
      <w:rPr>
        <w:rFonts w:ascii="Times New Roman" w:eastAsia="Times New Roman" w:hAnsi="Times New Roman" w:hint="default"/>
        <w:b/>
        <w:color w:val="auto"/>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19"/>
  </w:num>
  <w:num w:numId="13">
    <w:abstractNumId w:val="14"/>
  </w:num>
  <w:num w:numId="14">
    <w:abstractNumId w:val="24"/>
  </w:num>
  <w:num w:numId="15">
    <w:abstractNumId w:val="33"/>
  </w:num>
  <w:num w:numId="16">
    <w:abstractNumId w:val="28"/>
  </w:num>
  <w:num w:numId="17">
    <w:abstractNumId w:val="29"/>
  </w:num>
  <w:num w:numId="18">
    <w:abstractNumId w:val="11"/>
  </w:num>
  <w:num w:numId="19">
    <w:abstractNumId w:val="1"/>
  </w:num>
  <w:num w:numId="20">
    <w:abstractNumId w:val="10"/>
  </w:num>
  <w:num w:numId="21">
    <w:abstractNumId w:val="4"/>
  </w:num>
  <w:num w:numId="22">
    <w:abstractNumId w:val="16"/>
  </w:num>
  <w:num w:numId="23">
    <w:abstractNumId w:val="13"/>
  </w:num>
  <w:num w:numId="24">
    <w:abstractNumId w:val="2"/>
  </w:num>
  <w:num w:numId="25">
    <w:abstractNumId w:val="8"/>
  </w:num>
  <w:num w:numId="26">
    <w:abstractNumId w:val="7"/>
  </w:num>
  <w:num w:numId="27">
    <w:abstractNumId w:val="25"/>
  </w:num>
  <w:num w:numId="28">
    <w:abstractNumId w:val="12"/>
  </w:num>
  <w:num w:numId="29">
    <w:abstractNumId w:val="9"/>
  </w:num>
  <w:num w:numId="30">
    <w:abstractNumId w:val="31"/>
  </w:num>
  <w:num w:numId="31">
    <w:abstractNumId w:val="22"/>
  </w:num>
  <w:num w:numId="32">
    <w:abstractNumId w:val="20"/>
  </w:num>
  <w:num w:numId="33">
    <w:abstractNumId w:val="26"/>
  </w:num>
  <w:num w:numId="34">
    <w:abstractNumId w:val="18"/>
  </w:num>
  <w:num w:numId="35">
    <w:abstractNumId w:val="23"/>
  </w:num>
  <w:num w:numId="36">
    <w:abstractNumId w:val="6"/>
  </w:num>
  <w:num w:numId="37">
    <w:abstractNumId w:val="21"/>
  </w:num>
  <w:num w:numId="38">
    <w:abstractNumId w:val="32"/>
  </w:num>
  <w:num w:numId="39">
    <w:abstractNumId w:val="5"/>
  </w:num>
  <w:num w:numId="40">
    <w:abstractNumId w:val="30"/>
  </w:num>
  <w:num w:numId="41">
    <w:abstractNumId w:val="27"/>
  </w:num>
  <w:num w:numId="42">
    <w:abstractNumId w:val="3"/>
  </w:num>
  <w:num w:numId="43">
    <w:abstractNumId w:val="15"/>
  </w:num>
  <w:num w:numId="44">
    <w:abstractNumId w:val="1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defaultTabStop w:val="708"/>
  <w:autoHyphenation/>
  <w:hyphenationZone w:val="357"/>
  <w:doNotHyphenateCaps/>
  <w:noPunctuationKerning/>
  <w:characterSpacingControl w:val="doNotCompress"/>
  <w:doNotValidateAgainstSchema/>
  <w:doNotDemarcateInvalidXml/>
  <w:footnotePr>
    <w:numRestart w:val="eachPage"/>
    <w:footnote w:id="0"/>
    <w:footnote w:id="1"/>
  </w:footnotePr>
  <w:endnotePr>
    <w:endnote w:id="0"/>
    <w:endnote w:id="1"/>
  </w:endnotePr>
  <w:compat/>
  <w:rsids>
    <w:rsidRoot w:val="007D47D6"/>
    <w:rsid w:val="000008DF"/>
    <w:rsid w:val="00000CE8"/>
    <w:rsid w:val="00001662"/>
    <w:rsid w:val="0000199C"/>
    <w:rsid w:val="000029AD"/>
    <w:rsid w:val="00002A13"/>
    <w:rsid w:val="00003307"/>
    <w:rsid w:val="0000367B"/>
    <w:rsid w:val="00003AE2"/>
    <w:rsid w:val="00004FEC"/>
    <w:rsid w:val="00005351"/>
    <w:rsid w:val="00006C8E"/>
    <w:rsid w:val="0000713B"/>
    <w:rsid w:val="000071BA"/>
    <w:rsid w:val="0000741F"/>
    <w:rsid w:val="0000792A"/>
    <w:rsid w:val="00007F8B"/>
    <w:rsid w:val="0001014D"/>
    <w:rsid w:val="0001176D"/>
    <w:rsid w:val="00012195"/>
    <w:rsid w:val="0001228A"/>
    <w:rsid w:val="00012428"/>
    <w:rsid w:val="00012A81"/>
    <w:rsid w:val="00014979"/>
    <w:rsid w:val="00015D90"/>
    <w:rsid w:val="00015F08"/>
    <w:rsid w:val="000161E8"/>
    <w:rsid w:val="00016C5E"/>
    <w:rsid w:val="00017E9E"/>
    <w:rsid w:val="000200EF"/>
    <w:rsid w:val="00021A82"/>
    <w:rsid w:val="000225D3"/>
    <w:rsid w:val="000232B9"/>
    <w:rsid w:val="0002396E"/>
    <w:rsid w:val="000241FE"/>
    <w:rsid w:val="00025668"/>
    <w:rsid w:val="00025732"/>
    <w:rsid w:val="0002593A"/>
    <w:rsid w:val="00026910"/>
    <w:rsid w:val="000274C5"/>
    <w:rsid w:val="00027505"/>
    <w:rsid w:val="00027844"/>
    <w:rsid w:val="000279B4"/>
    <w:rsid w:val="000303A8"/>
    <w:rsid w:val="00030911"/>
    <w:rsid w:val="00030AB1"/>
    <w:rsid w:val="00030BF6"/>
    <w:rsid w:val="00032497"/>
    <w:rsid w:val="00032A92"/>
    <w:rsid w:val="00032D20"/>
    <w:rsid w:val="00033D31"/>
    <w:rsid w:val="00033E76"/>
    <w:rsid w:val="000356B6"/>
    <w:rsid w:val="00035823"/>
    <w:rsid w:val="00035B8F"/>
    <w:rsid w:val="00035BF9"/>
    <w:rsid w:val="000361A5"/>
    <w:rsid w:val="00036479"/>
    <w:rsid w:val="000364F2"/>
    <w:rsid w:val="0003702C"/>
    <w:rsid w:val="000370DB"/>
    <w:rsid w:val="000428D5"/>
    <w:rsid w:val="000432C0"/>
    <w:rsid w:val="0004377D"/>
    <w:rsid w:val="00043C54"/>
    <w:rsid w:val="00043C5A"/>
    <w:rsid w:val="0004431E"/>
    <w:rsid w:val="000455F2"/>
    <w:rsid w:val="00045A32"/>
    <w:rsid w:val="00045E36"/>
    <w:rsid w:val="00047B74"/>
    <w:rsid w:val="000500C4"/>
    <w:rsid w:val="0005236C"/>
    <w:rsid w:val="00052484"/>
    <w:rsid w:val="00052CCE"/>
    <w:rsid w:val="000539C7"/>
    <w:rsid w:val="00054AC5"/>
    <w:rsid w:val="0005567B"/>
    <w:rsid w:val="000556F7"/>
    <w:rsid w:val="0005590D"/>
    <w:rsid w:val="00055BAC"/>
    <w:rsid w:val="0005751A"/>
    <w:rsid w:val="00057D99"/>
    <w:rsid w:val="00057F77"/>
    <w:rsid w:val="00060418"/>
    <w:rsid w:val="000606E5"/>
    <w:rsid w:val="00060A1A"/>
    <w:rsid w:val="0006139A"/>
    <w:rsid w:val="000614A2"/>
    <w:rsid w:val="00061967"/>
    <w:rsid w:val="00061AE4"/>
    <w:rsid w:val="000637A1"/>
    <w:rsid w:val="000640FF"/>
    <w:rsid w:val="0006491F"/>
    <w:rsid w:val="00064F7C"/>
    <w:rsid w:val="000673D4"/>
    <w:rsid w:val="00067707"/>
    <w:rsid w:val="00067BE0"/>
    <w:rsid w:val="00070746"/>
    <w:rsid w:val="00070750"/>
    <w:rsid w:val="00071500"/>
    <w:rsid w:val="00071BC3"/>
    <w:rsid w:val="00071C6E"/>
    <w:rsid w:val="00072B3B"/>
    <w:rsid w:val="00072D59"/>
    <w:rsid w:val="000731FD"/>
    <w:rsid w:val="00073952"/>
    <w:rsid w:val="0007462A"/>
    <w:rsid w:val="00074A5D"/>
    <w:rsid w:val="00074BFA"/>
    <w:rsid w:val="000751A1"/>
    <w:rsid w:val="00075867"/>
    <w:rsid w:val="00076539"/>
    <w:rsid w:val="000765A9"/>
    <w:rsid w:val="00076716"/>
    <w:rsid w:val="00076D6B"/>
    <w:rsid w:val="00076DCF"/>
    <w:rsid w:val="00076E81"/>
    <w:rsid w:val="00077E7F"/>
    <w:rsid w:val="000801B2"/>
    <w:rsid w:val="00081830"/>
    <w:rsid w:val="00082418"/>
    <w:rsid w:val="00082683"/>
    <w:rsid w:val="00082A3E"/>
    <w:rsid w:val="00082B40"/>
    <w:rsid w:val="0008370C"/>
    <w:rsid w:val="00083DB3"/>
    <w:rsid w:val="00084BB3"/>
    <w:rsid w:val="00084CCE"/>
    <w:rsid w:val="000858A7"/>
    <w:rsid w:val="00087CFD"/>
    <w:rsid w:val="000906C6"/>
    <w:rsid w:val="000909EA"/>
    <w:rsid w:val="00090ABA"/>
    <w:rsid w:val="00090C03"/>
    <w:rsid w:val="0009280C"/>
    <w:rsid w:val="00092846"/>
    <w:rsid w:val="00092BFF"/>
    <w:rsid w:val="00092FD9"/>
    <w:rsid w:val="000943BC"/>
    <w:rsid w:val="00094CB9"/>
    <w:rsid w:val="00094FE8"/>
    <w:rsid w:val="000951BB"/>
    <w:rsid w:val="00095F01"/>
    <w:rsid w:val="0009648E"/>
    <w:rsid w:val="00097636"/>
    <w:rsid w:val="00097904"/>
    <w:rsid w:val="000979E3"/>
    <w:rsid w:val="000A126D"/>
    <w:rsid w:val="000A1D33"/>
    <w:rsid w:val="000A25FA"/>
    <w:rsid w:val="000A2FC3"/>
    <w:rsid w:val="000A32AB"/>
    <w:rsid w:val="000A37F0"/>
    <w:rsid w:val="000A3B62"/>
    <w:rsid w:val="000A4395"/>
    <w:rsid w:val="000A5B80"/>
    <w:rsid w:val="000A62BC"/>
    <w:rsid w:val="000A663D"/>
    <w:rsid w:val="000A727D"/>
    <w:rsid w:val="000A7D3C"/>
    <w:rsid w:val="000A7D83"/>
    <w:rsid w:val="000A7F1A"/>
    <w:rsid w:val="000B01B3"/>
    <w:rsid w:val="000B08B1"/>
    <w:rsid w:val="000B091D"/>
    <w:rsid w:val="000B0EEA"/>
    <w:rsid w:val="000B1798"/>
    <w:rsid w:val="000B54F0"/>
    <w:rsid w:val="000B578A"/>
    <w:rsid w:val="000B5F46"/>
    <w:rsid w:val="000B6969"/>
    <w:rsid w:val="000B711A"/>
    <w:rsid w:val="000B75CC"/>
    <w:rsid w:val="000B7B15"/>
    <w:rsid w:val="000C024E"/>
    <w:rsid w:val="000C0E38"/>
    <w:rsid w:val="000C3480"/>
    <w:rsid w:val="000C3511"/>
    <w:rsid w:val="000C5623"/>
    <w:rsid w:val="000C700D"/>
    <w:rsid w:val="000C7F10"/>
    <w:rsid w:val="000D1495"/>
    <w:rsid w:val="000D1ADD"/>
    <w:rsid w:val="000D1EB0"/>
    <w:rsid w:val="000D2DA4"/>
    <w:rsid w:val="000D3156"/>
    <w:rsid w:val="000D317E"/>
    <w:rsid w:val="000D3E95"/>
    <w:rsid w:val="000D483B"/>
    <w:rsid w:val="000D4B48"/>
    <w:rsid w:val="000D4DC6"/>
    <w:rsid w:val="000D5DD5"/>
    <w:rsid w:val="000D6EFC"/>
    <w:rsid w:val="000D7B71"/>
    <w:rsid w:val="000E0049"/>
    <w:rsid w:val="000E0655"/>
    <w:rsid w:val="000E14A3"/>
    <w:rsid w:val="000E1881"/>
    <w:rsid w:val="000E1DA7"/>
    <w:rsid w:val="000E226B"/>
    <w:rsid w:val="000E2B3D"/>
    <w:rsid w:val="000E3690"/>
    <w:rsid w:val="000E3AF5"/>
    <w:rsid w:val="000E5375"/>
    <w:rsid w:val="000E6155"/>
    <w:rsid w:val="000E686B"/>
    <w:rsid w:val="000E6F75"/>
    <w:rsid w:val="000E71E9"/>
    <w:rsid w:val="000E7756"/>
    <w:rsid w:val="000F0063"/>
    <w:rsid w:val="000F096C"/>
    <w:rsid w:val="000F09D7"/>
    <w:rsid w:val="000F0CA9"/>
    <w:rsid w:val="000F21ED"/>
    <w:rsid w:val="000F2410"/>
    <w:rsid w:val="000F2A75"/>
    <w:rsid w:val="000F32D2"/>
    <w:rsid w:val="000F340C"/>
    <w:rsid w:val="000F356C"/>
    <w:rsid w:val="000F3723"/>
    <w:rsid w:val="000F3B84"/>
    <w:rsid w:val="000F5E5C"/>
    <w:rsid w:val="000F70A0"/>
    <w:rsid w:val="000F72C4"/>
    <w:rsid w:val="00100324"/>
    <w:rsid w:val="0010055D"/>
    <w:rsid w:val="00100DF1"/>
    <w:rsid w:val="00101839"/>
    <w:rsid w:val="00102C80"/>
    <w:rsid w:val="00103901"/>
    <w:rsid w:val="00104544"/>
    <w:rsid w:val="00104BA1"/>
    <w:rsid w:val="00105E37"/>
    <w:rsid w:val="00107CAB"/>
    <w:rsid w:val="00110144"/>
    <w:rsid w:val="00111228"/>
    <w:rsid w:val="00111B8D"/>
    <w:rsid w:val="00112244"/>
    <w:rsid w:val="001122C5"/>
    <w:rsid w:val="00113197"/>
    <w:rsid w:val="001138DB"/>
    <w:rsid w:val="00113F0F"/>
    <w:rsid w:val="00114C5D"/>
    <w:rsid w:val="00115F75"/>
    <w:rsid w:val="00117240"/>
    <w:rsid w:val="001201A3"/>
    <w:rsid w:val="0012058A"/>
    <w:rsid w:val="00121746"/>
    <w:rsid w:val="00121BAD"/>
    <w:rsid w:val="00121C1F"/>
    <w:rsid w:val="00121C68"/>
    <w:rsid w:val="00122C53"/>
    <w:rsid w:val="00123104"/>
    <w:rsid w:val="00123201"/>
    <w:rsid w:val="001235AB"/>
    <w:rsid w:val="00123E7C"/>
    <w:rsid w:val="00125520"/>
    <w:rsid w:val="00126F85"/>
    <w:rsid w:val="001276D9"/>
    <w:rsid w:val="0012785B"/>
    <w:rsid w:val="00127AA4"/>
    <w:rsid w:val="00130759"/>
    <w:rsid w:val="001316D3"/>
    <w:rsid w:val="00132DD5"/>
    <w:rsid w:val="00133B8C"/>
    <w:rsid w:val="00133D6A"/>
    <w:rsid w:val="00134D13"/>
    <w:rsid w:val="00135F23"/>
    <w:rsid w:val="001360F5"/>
    <w:rsid w:val="00136150"/>
    <w:rsid w:val="001362E6"/>
    <w:rsid w:val="001373A1"/>
    <w:rsid w:val="00141218"/>
    <w:rsid w:val="001416F1"/>
    <w:rsid w:val="00141FDB"/>
    <w:rsid w:val="00142236"/>
    <w:rsid w:val="001435F9"/>
    <w:rsid w:val="00143C40"/>
    <w:rsid w:val="00144597"/>
    <w:rsid w:val="00145967"/>
    <w:rsid w:val="00147AA7"/>
    <w:rsid w:val="00150D9C"/>
    <w:rsid w:val="0015185D"/>
    <w:rsid w:val="00152036"/>
    <w:rsid w:val="00152057"/>
    <w:rsid w:val="0015258C"/>
    <w:rsid w:val="00152982"/>
    <w:rsid w:val="00153649"/>
    <w:rsid w:val="00153802"/>
    <w:rsid w:val="001539A9"/>
    <w:rsid w:val="00154615"/>
    <w:rsid w:val="00154F2B"/>
    <w:rsid w:val="00155242"/>
    <w:rsid w:val="001554F0"/>
    <w:rsid w:val="001568CB"/>
    <w:rsid w:val="00157144"/>
    <w:rsid w:val="00157B99"/>
    <w:rsid w:val="00160A8A"/>
    <w:rsid w:val="001616BA"/>
    <w:rsid w:val="00161B2E"/>
    <w:rsid w:val="00162B8B"/>
    <w:rsid w:val="001639A1"/>
    <w:rsid w:val="00163FFC"/>
    <w:rsid w:val="00164AB3"/>
    <w:rsid w:val="0016577F"/>
    <w:rsid w:val="001657F7"/>
    <w:rsid w:val="001666A7"/>
    <w:rsid w:val="00167322"/>
    <w:rsid w:val="00170807"/>
    <w:rsid w:val="00170BEB"/>
    <w:rsid w:val="00170D2C"/>
    <w:rsid w:val="0017195B"/>
    <w:rsid w:val="00171A5E"/>
    <w:rsid w:val="00172815"/>
    <w:rsid w:val="00172AAA"/>
    <w:rsid w:val="00174107"/>
    <w:rsid w:val="001742D3"/>
    <w:rsid w:val="001749E6"/>
    <w:rsid w:val="00175293"/>
    <w:rsid w:val="00175B65"/>
    <w:rsid w:val="00176288"/>
    <w:rsid w:val="001766FD"/>
    <w:rsid w:val="00176FDA"/>
    <w:rsid w:val="0017741D"/>
    <w:rsid w:val="00177B18"/>
    <w:rsid w:val="00180F9C"/>
    <w:rsid w:val="001810E0"/>
    <w:rsid w:val="00182288"/>
    <w:rsid w:val="0018297C"/>
    <w:rsid w:val="00183560"/>
    <w:rsid w:val="001836A8"/>
    <w:rsid w:val="0018466E"/>
    <w:rsid w:val="00185416"/>
    <w:rsid w:val="00186D75"/>
    <w:rsid w:val="001877B0"/>
    <w:rsid w:val="001901FD"/>
    <w:rsid w:val="00191E66"/>
    <w:rsid w:val="001920F3"/>
    <w:rsid w:val="001923DF"/>
    <w:rsid w:val="0019314D"/>
    <w:rsid w:val="00193824"/>
    <w:rsid w:val="00193B99"/>
    <w:rsid w:val="00193F30"/>
    <w:rsid w:val="00193FEB"/>
    <w:rsid w:val="001941F5"/>
    <w:rsid w:val="0019460C"/>
    <w:rsid w:val="0019494F"/>
    <w:rsid w:val="00194DE2"/>
    <w:rsid w:val="001963A3"/>
    <w:rsid w:val="00196B06"/>
    <w:rsid w:val="001973B3"/>
    <w:rsid w:val="001A0222"/>
    <w:rsid w:val="001A0AEC"/>
    <w:rsid w:val="001A0B22"/>
    <w:rsid w:val="001A2909"/>
    <w:rsid w:val="001A306D"/>
    <w:rsid w:val="001A320D"/>
    <w:rsid w:val="001A3469"/>
    <w:rsid w:val="001A3D28"/>
    <w:rsid w:val="001A47BD"/>
    <w:rsid w:val="001A4FF4"/>
    <w:rsid w:val="001A64DA"/>
    <w:rsid w:val="001A766B"/>
    <w:rsid w:val="001B0DD8"/>
    <w:rsid w:val="001B2AFC"/>
    <w:rsid w:val="001B2C10"/>
    <w:rsid w:val="001B3157"/>
    <w:rsid w:val="001B3594"/>
    <w:rsid w:val="001B359A"/>
    <w:rsid w:val="001B3E22"/>
    <w:rsid w:val="001B43A0"/>
    <w:rsid w:val="001B587F"/>
    <w:rsid w:val="001B6405"/>
    <w:rsid w:val="001B6580"/>
    <w:rsid w:val="001B6E30"/>
    <w:rsid w:val="001C06B5"/>
    <w:rsid w:val="001C3F1E"/>
    <w:rsid w:val="001C4F53"/>
    <w:rsid w:val="001C5BCA"/>
    <w:rsid w:val="001C6169"/>
    <w:rsid w:val="001C6AE6"/>
    <w:rsid w:val="001D0501"/>
    <w:rsid w:val="001D0B77"/>
    <w:rsid w:val="001D1501"/>
    <w:rsid w:val="001D282A"/>
    <w:rsid w:val="001D36DC"/>
    <w:rsid w:val="001D3A12"/>
    <w:rsid w:val="001D4128"/>
    <w:rsid w:val="001D5274"/>
    <w:rsid w:val="001D5AC3"/>
    <w:rsid w:val="001D5CD5"/>
    <w:rsid w:val="001D62FE"/>
    <w:rsid w:val="001D7974"/>
    <w:rsid w:val="001E01C0"/>
    <w:rsid w:val="001E043F"/>
    <w:rsid w:val="001E0639"/>
    <w:rsid w:val="001E13E2"/>
    <w:rsid w:val="001E28A8"/>
    <w:rsid w:val="001E2EF1"/>
    <w:rsid w:val="001E32A8"/>
    <w:rsid w:val="001E477F"/>
    <w:rsid w:val="001E4B30"/>
    <w:rsid w:val="001E4C7F"/>
    <w:rsid w:val="001E55F5"/>
    <w:rsid w:val="001E5BCD"/>
    <w:rsid w:val="001E6353"/>
    <w:rsid w:val="001E741E"/>
    <w:rsid w:val="001E7988"/>
    <w:rsid w:val="001E7BC8"/>
    <w:rsid w:val="001F1D94"/>
    <w:rsid w:val="001F22A3"/>
    <w:rsid w:val="001F2373"/>
    <w:rsid w:val="001F246E"/>
    <w:rsid w:val="001F2C0E"/>
    <w:rsid w:val="001F2C9E"/>
    <w:rsid w:val="001F2CB6"/>
    <w:rsid w:val="001F3445"/>
    <w:rsid w:val="001F4493"/>
    <w:rsid w:val="001F52EE"/>
    <w:rsid w:val="001F53C6"/>
    <w:rsid w:val="001F670C"/>
    <w:rsid w:val="001F6B2C"/>
    <w:rsid w:val="001F7BAE"/>
    <w:rsid w:val="002006F6"/>
    <w:rsid w:val="00200D70"/>
    <w:rsid w:val="00201191"/>
    <w:rsid w:val="002012B4"/>
    <w:rsid w:val="00202C90"/>
    <w:rsid w:val="00203755"/>
    <w:rsid w:val="00203E66"/>
    <w:rsid w:val="002042D7"/>
    <w:rsid w:val="002046B1"/>
    <w:rsid w:val="002048BC"/>
    <w:rsid w:val="00205707"/>
    <w:rsid w:val="0020614D"/>
    <w:rsid w:val="002062BD"/>
    <w:rsid w:val="00207F74"/>
    <w:rsid w:val="00210506"/>
    <w:rsid w:val="00210F16"/>
    <w:rsid w:val="00211071"/>
    <w:rsid w:val="0021141A"/>
    <w:rsid w:val="00211819"/>
    <w:rsid w:val="00211C0F"/>
    <w:rsid w:val="002125D2"/>
    <w:rsid w:val="002140DC"/>
    <w:rsid w:val="002144C3"/>
    <w:rsid w:val="00214583"/>
    <w:rsid w:val="00214907"/>
    <w:rsid w:val="00214B4E"/>
    <w:rsid w:val="0021628C"/>
    <w:rsid w:val="0021674F"/>
    <w:rsid w:val="00216CA7"/>
    <w:rsid w:val="00216EBE"/>
    <w:rsid w:val="0021718B"/>
    <w:rsid w:val="0021797A"/>
    <w:rsid w:val="00220782"/>
    <w:rsid w:val="00221529"/>
    <w:rsid w:val="00221680"/>
    <w:rsid w:val="002221F7"/>
    <w:rsid w:val="00222CAF"/>
    <w:rsid w:val="00223CD7"/>
    <w:rsid w:val="00224512"/>
    <w:rsid w:val="00225903"/>
    <w:rsid w:val="00226578"/>
    <w:rsid w:val="002268FA"/>
    <w:rsid w:val="00226DD7"/>
    <w:rsid w:val="00227D9E"/>
    <w:rsid w:val="00234C22"/>
    <w:rsid w:val="00235736"/>
    <w:rsid w:val="002360B0"/>
    <w:rsid w:val="00236119"/>
    <w:rsid w:val="00237513"/>
    <w:rsid w:val="00237BE0"/>
    <w:rsid w:val="00237D35"/>
    <w:rsid w:val="00240EB5"/>
    <w:rsid w:val="00240F33"/>
    <w:rsid w:val="00241F97"/>
    <w:rsid w:val="00241F9B"/>
    <w:rsid w:val="00242754"/>
    <w:rsid w:val="00243091"/>
    <w:rsid w:val="00244123"/>
    <w:rsid w:val="00245DF4"/>
    <w:rsid w:val="00246927"/>
    <w:rsid w:val="00246EF9"/>
    <w:rsid w:val="00247714"/>
    <w:rsid w:val="00247B89"/>
    <w:rsid w:val="00250B42"/>
    <w:rsid w:val="00250F36"/>
    <w:rsid w:val="00251178"/>
    <w:rsid w:val="0025434A"/>
    <w:rsid w:val="00254678"/>
    <w:rsid w:val="002560ED"/>
    <w:rsid w:val="00256346"/>
    <w:rsid w:val="00256B84"/>
    <w:rsid w:val="00256F7F"/>
    <w:rsid w:val="002573DA"/>
    <w:rsid w:val="0026142A"/>
    <w:rsid w:val="0026275C"/>
    <w:rsid w:val="002628E6"/>
    <w:rsid w:val="00262E55"/>
    <w:rsid w:val="00263640"/>
    <w:rsid w:val="00265F99"/>
    <w:rsid w:val="00267BDF"/>
    <w:rsid w:val="002702AD"/>
    <w:rsid w:val="002705F6"/>
    <w:rsid w:val="00271182"/>
    <w:rsid w:val="00271D40"/>
    <w:rsid w:val="00271EF6"/>
    <w:rsid w:val="0027200D"/>
    <w:rsid w:val="00273F2F"/>
    <w:rsid w:val="00275562"/>
    <w:rsid w:val="002767C9"/>
    <w:rsid w:val="00276C70"/>
    <w:rsid w:val="00276D4F"/>
    <w:rsid w:val="0027702C"/>
    <w:rsid w:val="0027705F"/>
    <w:rsid w:val="002773CB"/>
    <w:rsid w:val="00277EFF"/>
    <w:rsid w:val="00280140"/>
    <w:rsid w:val="00280A71"/>
    <w:rsid w:val="00280D55"/>
    <w:rsid w:val="0028248D"/>
    <w:rsid w:val="00282A3E"/>
    <w:rsid w:val="0028324A"/>
    <w:rsid w:val="00286A9D"/>
    <w:rsid w:val="00286EDE"/>
    <w:rsid w:val="00287334"/>
    <w:rsid w:val="00287674"/>
    <w:rsid w:val="00290784"/>
    <w:rsid w:val="0029190D"/>
    <w:rsid w:val="002936BF"/>
    <w:rsid w:val="0029434A"/>
    <w:rsid w:val="00294771"/>
    <w:rsid w:val="00296A34"/>
    <w:rsid w:val="002977B9"/>
    <w:rsid w:val="002A0463"/>
    <w:rsid w:val="002A2094"/>
    <w:rsid w:val="002A222E"/>
    <w:rsid w:val="002A2522"/>
    <w:rsid w:val="002A2D40"/>
    <w:rsid w:val="002A3DE5"/>
    <w:rsid w:val="002A513F"/>
    <w:rsid w:val="002A5A93"/>
    <w:rsid w:val="002A5DC3"/>
    <w:rsid w:val="002A5FF1"/>
    <w:rsid w:val="002A6303"/>
    <w:rsid w:val="002A6898"/>
    <w:rsid w:val="002A6FCA"/>
    <w:rsid w:val="002A72DC"/>
    <w:rsid w:val="002A73AD"/>
    <w:rsid w:val="002A7679"/>
    <w:rsid w:val="002B03B1"/>
    <w:rsid w:val="002B091A"/>
    <w:rsid w:val="002B21B3"/>
    <w:rsid w:val="002B2394"/>
    <w:rsid w:val="002B3433"/>
    <w:rsid w:val="002B40DB"/>
    <w:rsid w:val="002B495A"/>
    <w:rsid w:val="002B5144"/>
    <w:rsid w:val="002B7A6D"/>
    <w:rsid w:val="002C2728"/>
    <w:rsid w:val="002C3DA8"/>
    <w:rsid w:val="002C55F2"/>
    <w:rsid w:val="002C5999"/>
    <w:rsid w:val="002C5CD2"/>
    <w:rsid w:val="002C5D3E"/>
    <w:rsid w:val="002C5F65"/>
    <w:rsid w:val="002C67E1"/>
    <w:rsid w:val="002C72D1"/>
    <w:rsid w:val="002C7AD9"/>
    <w:rsid w:val="002C7FCA"/>
    <w:rsid w:val="002D0081"/>
    <w:rsid w:val="002D08B8"/>
    <w:rsid w:val="002D096E"/>
    <w:rsid w:val="002D1065"/>
    <w:rsid w:val="002D1A67"/>
    <w:rsid w:val="002D254E"/>
    <w:rsid w:val="002D2F4B"/>
    <w:rsid w:val="002D3EB4"/>
    <w:rsid w:val="002D492A"/>
    <w:rsid w:val="002E1F34"/>
    <w:rsid w:val="002E225A"/>
    <w:rsid w:val="002E265B"/>
    <w:rsid w:val="002E2C2E"/>
    <w:rsid w:val="002E36A9"/>
    <w:rsid w:val="002E3EDB"/>
    <w:rsid w:val="002E4313"/>
    <w:rsid w:val="002E4507"/>
    <w:rsid w:val="002E4737"/>
    <w:rsid w:val="002E62A0"/>
    <w:rsid w:val="002E62FA"/>
    <w:rsid w:val="002E6537"/>
    <w:rsid w:val="002E68E2"/>
    <w:rsid w:val="002E6DB8"/>
    <w:rsid w:val="002E7115"/>
    <w:rsid w:val="002E77CD"/>
    <w:rsid w:val="002E79A3"/>
    <w:rsid w:val="002E7B82"/>
    <w:rsid w:val="002F0803"/>
    <w:rsid w:val="002F0C5A"/>
    <w:rsid w:val="002F1C7F"/>
    <w:rsid w:val="002F2002"/>
    <w:rsid w:val="002F24E6"/>
    <w:rsid w:val="002F3582"/>
    <w:rsid w:val="002F5DB6"/>
    <w:rsid w:val="002F652E"/>
    <w:rsid w:val="002F68E7"/>
    <w:rsid w:val="003001F6"/>
    <w:rsid w:val="0030096D"/>
    <w:rsid w:val="00301127"/>
    <w:rsid w:val="00301327"/>
    <w:rsid w:val="00301F44"/>
    <w:rsid w:val="00303291"/>
    <w:rsid w:val="00303C01"/>
    <w:rsid w:val="00304AE1"/>
    <w:rsid w:val="00305134"/>
    <w:rsid w:val="00305C36"/>
    <w:rsid w:val="00305C3B"/>
    <w:rsid w:val="00306387"/>
    <w:rsid w:val="00306798"/>
    <w:rsid w:val="00306BB7"/>
    <w:rsid w:val="003072A2"/>
    <w:rsid w:val="0030758F"/>
    <w:rsid w:val="00310976"/>
    <w:rsid w:val="00311032"/>
    <w:rsid w:val="003126BE"/>
    <w:rsid w:val="00312754"/>
    <w:rsid w:val="00313751"/>
    <w:rsid w:val="003161F4"/>
    <w:rsid w:val="00316785"/>
    <w:rsid w:val="003168C8"/>
    <w:rsid w:val="0031748E"/>
    <w:rsid w:val="00320520"/>
    <w:rsid w:val="0032082B"/>
    <w:rsid w:val="00320D5F"/>
    <w:rsid w:val="00320E7C"/>
    <w:rsid w:val="0032190C"/>
    <w:rsid w:val="00321BD0"/>
    <w:rsid w:val="003223D3"/>
    <w:rsid w:val="003227DE"/>
    <w:rsid w:val="00322C1A"/>
    <w:rsid w:val="0032460D"/>
    <w:rsid w:val="00324765"/>
    <w:rsid w:val="00324F7F"/>
    <w:rsid w:val="0032508D"/>
    <w:rsid w:val="00325499"/>
    <w:rsid w:val="00325DFA"/>
    <w:rsid w:val="00326BE4"/>
    <w:rsid w:val="00327431"/>
    <w:rsid w:val="00327C8D"/>
    <w:rsid w:val="00327F35"/>
    <w:rsid w:val="00330571"/>
    <w:rsid w:val="003308CA"/>
    <w:rsid w:val="0033126C"/>
    <w:rsid w:val="00331488"/>
    <w:rsid w:val="003331C9"/>
    <w:rsid w:val="003332E0"/>
    <w:rsid w:val="003332EC"/>
    <w:rsid w:val="0033369A"/>
    <w:rsid w:val="00333DEF"/>
    <w:rsid w:val="00335FE8"/>
    <w:rsid w:val="00336549"/>
    <w:rsid w:val="0033698A"/>
    <w:rsid w:val="00336E8D"/>
    <w:rsid w:val="00337087"/>
    <w:rsid w:val="0034138E"/>
    <w:rsid w:val="00341717"/>
    <w:rsid w:val="0034201A"/>
    <w:rsid w:val="00343BFE"/>
    <w:rsid w:val="00343D7B"/>
    <w:rsid w:val="00344E5C"/>
    <w:rsid w:val="00344E8D"/>
    <w:rsid w:val="00344F79"/>
    <w:rsid w:val="00346256"/>
    <w:rsid w:val="00346D1C"/>
    <w:rsid w:val="003472E9"/>
    <w:rsid w:val="003476CB"/>
    <w:rsid w:val="00350E78"/>
    <w:rsid w:val="003514E5"/>
    <w:rsid w:val="00351901"/>
    <w:rsid w:val="00351E17"/>
    <w:rsid w:val="00351F9F"/>
    <w:rsid w:val="00353583"/>
    <w:rsid w:val="00353F62"/>
    <w:rsid w:val="00354FC8"/>
    <w:rsid w:val="0035540F"/>
    <w:rsid w:val="003556E4"/>
    <w:rsid w:val="00356211"/>
    <w:rsid w:val="003562C5"/>
    <w:rsid w:val="0035756B"/>
    <w:rsid w:val="00357614"/>
    <w:rsid w:val="003577BC"/>
    <w:rsid w:val="003607DA"/>
    <w:rsid w:val="00362208"/>
    <w:rsid w:val="003629B6"/>
    <w:rsid w:val="00362C3D"/>
    <w:rsid w:val="00362D84"/>
    <w:rsid w:val="0036380B"/>
    <w:rsid w:val="00363F7B"/>
    <w:rsid w:val="003645CD"/>
    <w:rsid w:val="0036472C"/>
    <w:rsid w:val="00364E7C"/>
    <w:rsid w:val="00365777"/>
    <w:rsid w:val="00365FFC"/>
    <w:rsid w:val="0036676C"/>
    <w:rsid w:val="00366A49"/>
    <w:rsid w:val="00366B8C"/>
    <w:rsid w:val="003709D5"/>
    <w:rsid w:val="00370C7A"/>
    <w:rsid w:val="00371196"/>
    <w:rsid w:val="00371A7E"/>
    <w:rsid w:val="00371CAE"/>
    <w:rsid w:val="00371CEB"/>
    <w:rsid w:val="00372484"/>
    <w:rsid w:val="00372900"/>
    <w:rsid w:val="00372FF2"/>
    <w:rsid w:val="00373E8A"/>
    <w:rsid w:val="00374185"/>
    <w:rsid w:val="00374B10"/>
    <w:rsid w:val="00376E3C"/>
    <w:rsid w:val="00376F26"/>
    <w:rsid w:val="00377356"/>
    <w:rsid w:val="003806DA"/>
    <w:rsid w:val="003808FF"/>
    <w:rsid w:val="003810CE"/>
    <w:rsid w:val="00381D87"/>
    <w:rsid w:val="003822F7"/>
    <w:rsid w:val="00382526"/>
    <w:rsid w:val="003828C1"/>
    <w:rsid w:val="003832B2"/>
    <w:rsid w:val="00383483"/>
    <w:rsid w:val="003840CE"/>
    <w:rsid w:val="003842B3"/>
    <w:rsid w:val="00385BD2"/>
    <w:rsid w:val="00387A60"/>
    <w:rsid w:val="00387B70"/>
    <w:rsid w:val="00387EEA"/>
    <w:rsid w:val="00390926"/>
    <w:rsid w:val="0039103F"/>
    <w:rsid w:val="003911BD"/>
    <w:rsid w:val="00391EC8"/>
    <w:rsid w:val="00393E1E"/>
    <w:rsid w:val="00394420"/>
    <w:rsid w:val="00394AB0"/>
    <w:rsid w:val="00395127"/>
    <w:rsid w:val="003959EA"/>
    <w:rsid w:val="00395BFE"/>
    <w:rsid w:val="00395F1B"/>
    <w:rsid w:val="00395FB0"/>
    <w:rsid w:val="00396119"/>
    <w:rsid w:val="00396A6F"/>
    <w:rsid w:val="0039732D"/>
    <w:rsid w:val="00397366"/>
    <w:rsid w:val="003A03A0"/>
    <w:rsid w:val="003A0AC9"/>
    <w:rsid w:val="003A0CB0"/>
    <w:rsid w:val="003A25BD"/>
    <w:rsid w:val="003A2822"/>
    <w:rsid w:val="003A33FB"/>
    <w:rsid w:val="003A3661"/>
    <w:rsid w:val="003A56AE"/>
    <w:rsid w:val="003A72DB"/>
    <w:rsid w:val="003A79CD"/>
    <w:rsid w:val="003A7B3C"/>
    <w:rsid w:val="003B03C1"/>
    <w:rsid w:val="003B091E"/>
    <w:rsid w:val="003B0BD8"/>
    <w:rsid w:val="003B1229"/>
    <w:rsid w:val="003B1343"/>
    <w:rsid w:val="003B2904"/>
    <w:rsid w:val="003B33BE"/>
    <w:rsid w:val="003B40EC"/>
    <w:rsid w:val="003B4B9C"/>
    <w:rsid w:val="003B4C24"/>
    <w:rsid w:val="003B5539"/>
    <w:rsid w:val="003B601A"/>
    <w:rsid w:val="003B69C9"/>
    <w:rsid w:val="003B759F"/>
    <w:rsid w:val="003B761B"/>
    <w:rsid w:val="003C1275"/>
    <w:rsid w:val="003C13AD"/>
    <w:rsid w:val="003C1972"/>
    <w:rsid w:val="003C2B0E"/>
    <w:rsid w:val="003C3EB1"/>
    <w:rsid w:val="003C4034"/>
    <w:rsid w:val="003C48C4"/>
    <w:rsid w:val="003C5337"/>
    <w:rsid w:val="003C5388"/>
    <w:rsid w:val="003C55FB"/>
    <w:rsid w:val="003C5F3A"/>
    <w:rsid w:val="003C6A94"/>
    <w:rsid w:val="003C748C"/>
    <w:rsid w:val="003C75E8"/>
    <w:rsid w:val="003C7BF8"/>
    <w:rsid w:val="003C7EAA"/>
    <w:rsid w:val="003D03DC"/>
    <w:rsid w:val="003D0A7B"/>
    <w:rsid w:val="003D1303"/>
    <w:rsid w:val="003D166C"/>
    <w:rsid w:val="003D19F0"/>
    <w:rsid w:val="003D1BB9"/>
    <w:rsid w:val="003D200F"/>
    <w:rsid w:val="003D234B"/>
    <w:rsid w:val="003D28F4"/>
    <w:rsid w:val="003D29A6"/>
    <w:rsid w:val="003D32F9"/>
    <w:rsid w:val="003D3DE3"/>
    <w:rsid w:val="003D3E34"/>
    <w:rsid w:val="003D4A0F"/>
    <w:rsid w:val="003D53A6"/>
    <w:rsid w:val="003D5AB7"/>
    <w:rsid w:val="003D5D25"/>
    <w:rsid w:val="003D5D6A"/>
    <w:rsid w:val="003D5E46"/>
    <w:rsid w:val="003D7265"/>
    <w:rsid w:val="003E0732"/>
    <w:rsid w:val="003E0E49"/>
    <w:rsid w:val="003E11DD"/>
    <w:rsid w:val="003E1945"/>
    <w:rsid w:val="003E2518"/>
    <w:rsid w:val="003E3B36"/>
    <w:rsid w:val="003E4C59"/>
    <w:rsid w:val="003E5391"/>
    <w:rsid w:val="003E57EF"/>
    <w:rsid w:val="003E60FE"/>
    <w:rsid w:val="003E617E"/>
    <w:rsid w:val="003E6F1A"/>
    <w:rsid w:val="003F03E8"/>
    <w:rsid w:val="003F15AD"/>
    <w:rsid w:val="003F1CCA"/>
    <w:rsid w:val="003F2BC3"/>
    <w:rsid w:val="003F42BC"/>
    <w:rsid w:val="003F65FE"/>
    <w:rsid w:val="003F7766"/>
    <w:rsid w:val="0040062A"/>
    <w:rsid w:val="00400DCE"/>
    <w:rsid w:val="0040180A"/>
    <w:rsid w:val="00401CCA"/>
    <w:rsid w:val="004024C9"/>
    <w:rsid w:val="004028DA"/>
    <w:rsid w:val="00402C6C"/>
    <w:rsid w:val="00405164"/>
    <w:rsid w:val="00406C56"/>
    <w:rsid w:val="00406CB6"/>
    <w:rsid w:val="004070FB"/>
    <w:rsid w:val="00407C5E"/>
    <w:rsid w:val="00410064"/>
    <w:rsid w:val="004103A8"/>
    <w:rsid w:val="004107CC"/>
    <w:rsid w:val="004112EA"/>
    <w:rsid w:val="004118A5"/>
    <w:rsid w:val="00412572"/>
    <w:rsid w:val="00412D47"/>
    <w:rsid w:val="004132F0"/>
    <w:rsid w:val="0041385E"/>
    <w:rsid w:val="00413C62"/>
    <w:rsid w:val="00413D3A"/>
    <w:rsid w:val="00413FB1"/>
    <w:rsid w:val="00414A97"/>
    <w:rsid w:val="00414B0D"/>
    <w:rsid w:val="00415855"/>
    <w:rsid w:val="004164AF"/>
    <w:rsid w:val="00417815"/>
    <w:rsid w:val="00417BA8"/>
    <w:rsid w:val="00417D26"/>
    <w:rsid w:val="004204EB"/>
    <w:rsid w:val="004207A7"/>
    <w:rsid w:val="004219B2"/>
    <w:rsid w:val="0042289D"/>
    <w:rsid w:val="00422AE4"/>
    <w:rsid w:val="00423253"/>
    <w:rsid w:val="00423C13"/>
    <w:rsid w:val="00423ED2"/>
    <w:rsid w:val="004242DE"/>
    <w:rsid w:val="00424318"/>
    <w:rsid w:val="00424691"/>
    <w:rsid w:val="004256DF"/>
    <w:rsid w:val="0042593A"/>
    <w:rsid w:val="004261EC"/>
    <w:rsid w:val="00426339"/>
    <w:rsid w:val="00426B09"/>
    <w:rsid w:val="00426BA4"/>
    <w:rsid w:val="00426BD0"/>
    <w:rsid w:val="00427950"/>
    <w:rsid w:val="00427B90"/>
    <w:rsid w:val="0043115A"/>
    <w:rsid w:val="00431971"/>
    <w:rsid w:val="00432042"/>
    <w:rsid w:val="004322AE"/>
    <w:rsid w:val="00432404"/>
    <w:rsid w:val="00433B0A"/>
    <w:rsid w:val="00433D5B"/>
    <w:rsid w:val="004347E5"/>
    <w:rsid w:val="00434CFB"/>
    <w:rsid w:val="00435054"/>
    <w:rsid w:val="00435718"/>
    <w:rsid w:val="00437D10"/>
    <w:rsid w:val="00440D84"/>
    <w:rsid w:val="00441D2B"/>
    <w:rsid w:val="00441D84"/>
    <w:rsid w:val="00442A1B"/>
    <w:rsid w:val="004438F3"/>
    <w:rsid w:val="00444079"/>
    <w:rsid w:val="00444A5D"/>
    <w:rsid w:val="00446155"/>
    <w:rsid w:val="00446F12"/>
    <w:rsid w:val="00451165"/>
    <w:rsid w:val="004513B1"/>
    <w:rsid w:val="00451BF7"/>
    <w:rsid w:val="00451F8A"/>
    <w:rsid w:val="004524EB"/>
    <w:rsid w:val="00454554"/>
    <w:rsid w:val="004548AF"/>
    <w:rsid w:val="0045529A"/>
    <w:rsid w:val="0045586B"/>
    <w:rsid w:val="00456462"/>
    <w:rsid w:val="00457C1A"/>
    <w:rsid w:val="00457CFC"/>
    <w:rsid w:val="00460260"/>
    <w:rsid w:val="004606B9"/>
    <w:rsid w:val="00460B99"/>
    <w:rsid w:val="004614D3"/>
    <w:rsid w:val="00461E3D"/>
    <w:rsid w:val="00462C5B"/>
    <w:rsid w:val="004636EF"/>
    <w:rsid w:val="00463C96"/>
    <w:rsid w:val="00463F8A"/>
    <w:rsid w:val="004661A1"/>
    <w:rsid w:val="004663A8"/>
    <w:rsid w:val="004667E0"/>
    <w:rsid w:val="00470537"/>
    <w:rsid w:val="004715FB"/>
    <w:rsid w:val="004719A8"/>
    <w:rsid w:val="004729AE"/>
    <w:rsid w:val="00472A7C"/>
    <w:rsid w:val="00473F8F"/>
    <w:rsid w:val="0047430D"/>
    <w:rsid w:val="004745D1"/>
    <w:rsid w:val="004747EB"/>
    <w:rsid w:val="00474D3A"/>
    <w:rsid w:val="00475673"/>
    <w:rsid w:val="00476AF1"/>
    <w:rsid w:val="00476C84"/>
    <w:rsid w:val="00476E06"/>
    <w:rsid w:val="00477275"/>
    <w:rsid w:val="00480151"/>
    <w:rsid w:val="00480244"/>
    <w:rsid w:val="004802B5"/>
    <w:rsid w:val="00480578"/>
    <w:rsid w:val="00480DB3"/>
    <w:rsid w:val="0048124A"/>
    <w:rsid w:val="00481D7C"/>
    <w:rsid w:val="004826CF"/>
    <w:rsid w:val="004828D1"/>
    <w:rsid w:val="00483FDF"/>
    <w:rsid w:val="004841B1"/>
    <w:rsid w:val="00484352"/>
    <w:rsid w:val="00484B99"/>
    <w:rsid w:val="00485A62"/>
    <w:rsid w:val="00485F07"/>
    <w:rsid w:val="00486062"/>
    <w:rsid w:val="004867F4"/>
    <w:rsid w:val="004870B5"/>
    <w:rsid w:val="004872E2"/>
    <w:rsid w:val="004875C9"/>
    <w:rsid w:val="00487EAB"/>
    <w:rsid w:val="00490C4D"/>
    <w:rsid w:val="00490D4A"/>
    <w:rsid w:val="00493EBD"/>
    <w:rsid w:val="00494655"/>
    <w:rsid w:val="00494AB9"/>
    <w:rsid w:val="00496586"/>
    <w:rsid w:val="00497682"/>
    <w:rsid w:val="004976C0"/>
    <w:rsid w:val="004A023F"/>
    <w:rsid w:val="004A043F"/>
    <w:rsid w:val="004A0D24"/>
    <w:rsid w:val="004A0F77"/>
    <w:rsid w:val="004A18DD"/>
    <w:rsid w:val="004A2F0F"/>
    <w:rsid w:val="004A3399"/>
    <w:rsid w:val="004A40B5"/>
    <w:rsid w:val="004A4AE0"/>
    <w:rsid w:val="004A633D"/>
    <w:rsid w:val="004A6D69"/>
    <w:rsid w:val="004A726E"/>
    <w:rsid w:val="004A7417"/>
    <w:rsid w:val="004A7A24"/>
    <w:rsid w:val="004A7F84"/>
    <w:rsid w:val="004B1898"/>
    <w:rsid w:val="004B28B0"/>
    <w:rsid w:val="004B2BE5"/>
    <w:rsid w:val="004B56CA"/>
    <w:rsid w:val="004B6FF8"/>
    <w:rsid w:val="004B7ABA"/>
    <w:rsid w:val="004C0631"/>
    <w:rsid w:val="004C0A39"/>
    <w:rsid w:val="004C11A6"/>
    <w:rsid w:val="004C1802"/>
    <w:rsid w:val="004C1EF1"/>
    <w:rsid w:val="004C299B"/>
    <w:rsid w:val="004C2A43"/>
    <w:rsid w:val="004C479F"/>
    <w:rsid w:val="004C508C"/>
    <w:rsid w:val="004C5CD4"/>
    <w:rsid w:val="004C6754"/>
    <w:rsid w:val="004C67BC"/>
    <w:rsid w:val="004C6A5D"/>
    <w:rsid w:val="004C6AD1"/>
    <w:rsid w:val="004C6CAC"/>
    <w:rsid w:val="004C784C"/>
    <w:rsid w:val="004D20CB"/>
    <w:rsid w:val="004D2507"/>
    <w:rsid w:val="004D2569"/>
    <w:rsid w:val="004D26B6"/>
    <w:rsid w:val="004D2DE0"/>
    <w:rsid w:val="004D4C29"/>
    <w:rsid w:val="004D4CDB"/>
    <w:rsid w:val="004D60B8"/>
    <w:rsid w:val="004D60BA"/>
    <w:rsid w:val="004D6847"/>
    <w:rsid w:val="004D6D01"/>
    <w:rsid w:val="004D7608"/>
    <w:rsid w:val="004E08D3"/>
    <w:rsid w:val="004E0B86"/>
    <w:rsid w:val="004E0D3A"/>
    <w:rsid w:val="004E1792"/>
    <w:rsid w:val="004E1C94"/>
    <w:rsid w:val="004E3F09"/>
    <w:rsid w:val="004E4135"/>
    <w:rsid w:val="004E4BB2"/>
    <w:rsid w:val="004E5115"/>
    <w:rsid w:val="004E51E4"/>
    <w:rsid w:val="004E5490"/>
    <w:rsid w:val="004E6C5C"/>
    <w:rsid w:val="004E6D0F"/>
    <w:rsid w:val="004E71B8"/>
    <w:rsid w:val="004E7E5C"/>
    <w:rsid w:val="004F1027"/>
    <w:rsid w:val="004F1D93"/>
    <w:rsid w:val="004F4198"/>
    <w:rsid w:val="004F4772"/>
    <w:rsid w:val="004F4D9E"/>
    <w:rsid w:val="004F4E06"/>
    <w:rsid w:val="004F5BBC"/>
    <w:rsid w:val="004F5D52"/>
    <w:rsid w:val="004F5F3F"/>
    <w:rsid w:val="004F613D"/>
    <w:rsid w:val="004F7287"/>
    <w:rsid w:val="005007AC"/>
    <w:rsid w:val="0050108B"/>
    <w:rsid w:val="00501F7E"/>
    <w:rsid w:val="005023B1"/>
    <w:rsid w:val="005023C7"/>
    <w:rsid w:val="005039E2"/>
    <w:rsid w:val="00503CA1"/>
    <w:rsid w:val="00504234"/>
    <w:rsid w:val="0050481E"/>
    <w:rsid w:val="00504B6A"/>
    <w:rsid w:val="00505DA1"/>
    <w:rsid w:val="005067B1"/>
    <w:rsid w:val="005103F7"/>
    <w:rsid w:val="0051098B"/>
    <w:rsid w:val="00510ABF"/>
    <w:rsid w:val="00510D02"/>
    <w:rsid w:val="0051200F"/>
    <w:rsid w:val="00513061"/>
    <w:rsid w:val="005139F0"/>
    <w:rsid w:val="00513A67"/>
    <w:rsid w:val="005144C8"/>
    <w:rsid w:val="00514806"/>
    <w:rsid w:val="00515974"/>
    <w:rsid w:val="00515CF5"/>
    <w:rsid w:val="005202FF"/>
    <w:rsid w:val="005210D5"/>
    <w:rsid w:val="0052139E"/>
    <w:rsid w:val="00521A45"/>
    <w:rsid w:val="005221F0"/>
    <w:rsid w:val="00522582"/>
    <w:rsid w:val="00523302"/>
    <w:rsid w:val="00523492"/>
    <w:rsid w:val="005235A9"/>
    <w:rsid w:val="005236C8"/>
    <w:rsid w:val="005239ED"/>
    <w:rsid w:val="00523D84"/>
    <w:rsid w:val="0052511C"/>
    <w:rsid w:val="00526B2E"/>
    <w:rsid w:val="00527160"/>
    <w:rsid w:val="005271BF"/>
    <w:rsid w:val="00527218"/>
    <w:rsid w:val="0052752C"/>
    <w:rsid w:val="005301A2"/>
    <w:rsid w:val="005316A3"/>
    <w:rsid w:val="00531FBE"/>
    <w:rsid w:val="00532100"/>
    <w:rsid w:val="005321F8"/>
    <w:rsid w:val="00532246"/>
    <w:rsid w:val="0053433D"/>
    <w:rsid w:val="00534FB7"/>
    <w:rsid w:val="005358B0"/>
    <w:rsid w:val="0053596A"/>
    <w:rsid w:val="00536C21"/>
    <w:rsid w:val="00536E6A"/>
    <w:rsid w:val="0053742A"/>
    <w:rsid w:val="00537586"/>
    <w:rsid w:val="005375CD"/>
    <w:rsid w:val="0053784E"/>
    <w:rsid w:val="0053799C"/>
    <w:rsid w:val="00537ABC"/>
    <w:rsid w:val="00537F3D"/>
    <w:rsid w:val="0054132A"/>
    <w:rsid w:val="0054144A"/>
    <w:rsid w:val="005414B3"/>
    <w:rsid w:val="005424F3"/>
    <w:rsid w:val="00542AA6"/>
    <w:rsid w:val="0054404C"/>
    <w:rsid w:val="00544330"/>
    <w:rsid w:val="0054485E"/>
    <w:rsid w:val="005448EE"/>
    <w:rsid w:val="00544CB1"/>
    <w:rsid w:val="0054525D"/>
    <w:rsid w:val="00546D7B"/>
    <w:rsid w:val="00546F56"/>
    <w:rsid w:val="00547EBC"/>
    <w:rsid w:val="00550B8C"/>
    <w:rsid w:val="0055300F"/>
    <w:rsid w:val="00553B6F"/>
    <w:rsid w:val="00554241"/>
    <w:rsid w:val="00554DE5"/>
    <w:rsid w:val="00555911"/>
    <w:rsid w:val="00555B3C"/>
    <w:rsid w:val="00555FA8"/>
    <w:rsid w:val="00556697"/>
    <w:rsid w:val="005572A5"/>
    <w:rsid w:val="00557DCD"/>
    <w:rsid w:val="005605E9"/>
    <w:rsid w:val="00560770"/>
    <w:rsid w:val="005610E7"/>
    <w:rsid w:val="0056111F"/>
    <w:rsid w:val="00562C3C"/>
    <w:rsid w:val="00562D7F"/>
    <w:rsid w:val="00564282"/>
    <w:rsid w:val="00564A11"/>
    <w:rsid w:val="00564B25"/>
    <w:rsid w:val="0056507C"/>
    <w:rsid w:val="00565988"/>
    <w:rsid w:val="005665B1"/>
    <w:rsid w:val="00566AE1"/>
    <w:rsid w:val="00566E27"/>
    <w:rsid w:val="005672AE"/>
    <w:rsid w:val="00567937"/>
    <w:rsid w:val="00567C25"/>
    <w:rsid w:val="00570720"/>
    <w:rsid w:val="005714AC"/>
    <w:rsid w:val="0057240D"/>
    <w:rsid w:val="00572ECB"/>
    <w:rsid w:val="00573AD7"/>
    <w:rsid w:val="0057499A"/>
    <w:rsid w:val="00575C3F"/>
    <w:rsid w:val="005764BB"/>
    <w:rsid w:val="005767B0"/>
    <w:rsid w:val="005808B2"/>
    <w:rsid w:val="00581953"/>
    <w:rsid w:val="00581BB6"/>
    <w:rsid w:val="00581C5A"/>
    <w:rsid w:val="005820FE"/>
    <w:rsid w:val="005840B4"/>
    <w:rsid w:val="0058462D"/>
    <w:rsid w:val="00584F31"/>
    <w:rsid w:val="00586509"/>
    <w:rsid w:val="005873B2"/>
    <w:rsid w:val="00590897"/>
    <w:rsid w:val="00591344"/>
    <w:rsid w:val="00592033"/>
    <w:rsid w:val="0059232A"/>
    <w:rsid w:val="005923E9"/>
    <w:rsid w:val="00592623"/>
    <w:rsid w:val="0059282C"/>
    <w:rsid w:val="005929E1"/>
    <w:rsid w:val="00592DA0"/>
    <w:rsid w:val="00593352"/>
    <w:rsid w:val="00594C43"/>
    <w:rsid w:val="0059572E"/>
    <w:rsid w:val="005959B9"/>
    <w:rsid w:val="00595F1A"/>
    <w:rsid w:val="00596020"/>
    <w:rsid w:val="0059605F"/>
    <w:rsid w:val="0059654E"/>
    <w:rsid w:val="005966D1"/>
    <w:rsid w:val="0059704C"/>
    <w:rsid w:val="005975F9"/>
    <w:rsid w:val="00597D96"/>
    <w:rsid w:val="005A00FD"/>
    <w:rsid w:val="005A05BC"/>
    <w:rsid w:val="005A0652"/>
    <w:rsid w:val="005A0B77"/>
    <w:rsid w:val="005A1363"/>
    <w:rsid w:val="005A16F7"/>
    <w:rsid w:val="005A24EB"/>
    <w:rsid w:val="005A3EE1"/>
    <w:rsid w:val="005A3F40"/>
    <w:rsid w:val="005A555B"/>
    <w:rsid w:val="005A56CC"/>
    <w:rsid w:val="005A65AC"/>
    <w:rsid w:val="005A65B8"/>
    <w:rsid w:val="005A6DED"/>
    <w:rsid w:val="005A740E"/>
    <w:rsid w:val="005B0958"/>
    <w:rsid w:val="005B1E64"/>
    <w:rsid w:val="005B3198"/>
    <w:rsid w:val="005B3E9D"/>
    <w:rsid w:val="005B407D"/>
    <w:rsid w:val="005B45E1"/>
    <w:rsid w:val="005B4AF7"/>
    <w:rsid w:val="005B4F98"/>
    <w:rsid w:val="005B6F61"/>
    <w:rsid w:val="005B7629"/>
    <w:rsid w:val="005B77BF"/>
    <w:rsid w:val="005B7882"/>
    <w:rsid w:val="005B7CD1"/>
    <w:rsid w:val="005C01BE"/>
    <w:rsid w:val="005C02CD"/>
    <w:rsid w:val="005C09F8"/>
    <w:rsid w:val="005C0D4A"/>
    <w:rsid w:val="005C2D7F"/>
    <w:rsid w:val="005C33C7"/>
    <w:rsid w:val="005C3513"/>
    <w:rsid w:val="005C4938"/>
    <w:rsid w:val="005C49EC"/>
    <w:rsid w:val="005C5146"/>
    <w:rsid w:val="005C5177"/>
    <w:rsid w:val="005D0402"/>
    <w:rsid w:val="005D0E17"/>
    <w:rsid w:val="005D0F17"/>
    <w:rsid w:val="005D1265"/>
    <w:rsid w:val="005D18E5"/>
    <w:rsid w:val="005D1900"/>
    <w:rsid w:val="005D1A2F"/>
    <w:rsid w:val="005D1C70"/>
    <w:rsid w:val="005D2027"/>
    <w:rsid w:val="005D33BB"/>
    <w:rsid w:val="005D3C45"/>
    <w:rsid w:val="005D5E92"/>
    <w:rsid w:val="005D6356"/>
    <w:rsid w:val="005D63BC"/>
    <w:rsid w:val="005D64B4"/>
    <w:rsid w:val="005D64FB"/>
    <w:rsid w:val="005D6954"/>
    <w:rsid w:val="005D7983"/>
    <w:rsid w:val="005D79AA"/>
    <w:rsid w:val="005E0F00"/>
    <w:rsid w:val="005E1451"/>
    <w:rsid w:val="005E15A5"/>
    <w:rsid w:val="005E19E9"/>
    <w:rsid w:val="005E1CA6"/>
    <w:rsid w:val="005E21DB"/>
    <w:rsid w:val="005E2AA8"/>
    <w:rsid w:val="005E2EBC"/>
    <w:rsid w:val="005E3E77"/>
    <w:rsid w:val="005E4293"/>
    <w:rsid w:val="005E4445"/>
    <w:rsid w:val="005E486F"/>
    <w:rsid w:val="005E48D6"/>
    <w:rsid w:val="005E4C90"/>
    <w:rsid w:val="005E4E74"/>
    <w:rsid w:val="005E5123"/>
    <w:rsid w:val="005E558A"/>
    <w:rsid w:val="005E5F53"/>
    <w:rsid w:val="005E6164"/>
    <w:rsid w:val="005E6613"/>
    <w:rsid w:val="005E6E5C"/>
    <w:rsid w:val="005E7482"/>
    <w:rsid w:val="005E7939"/>
    <w:rsid w:val="005F05EE"/>
    <w:rsid w:val="005F0FBD"/>
    <w:rsid w:val="005F10F0"/>
    <w:rsid w:val="005F1735"/>
    <w:rsid w:val="005F18A1"/>
    <w:rsid w:val="005F1ECD"/>
    <w:rsid w:val="005F22F8"/>
    <w:rsid w:val="005F327A"/>
    <w:rsid w:val="005F3379"/>
    <w:rsid w:val="005F3F91"/>
    <w:rsid w:val="005F4085"/>
    <w:rsid w:val="005F4B7E"/>
    <w:rsid w:val="005F5EC5"/>
    <w:rsid w:val="005F635D"/>
    <w:rsid w:val="005F778F"/>
    <w:rsid w:val="006000FE"/>
    <w:rsid w:val="00601A91"/>
    <w:rsid w:val="00602A61"/>
    <w:rsid w:val="0060307B"/>
    <w:rsid w:val="006036EB"/>
    <w:rsid w:val="00603F64"/>
    <w:rsid w:val="00603F99"/>
    <w:rsid w:val="006047E7"/>
    <w:rsid w:val="00604E9A"/>
    <w:rsid w:val="006056ED"/>
    <w:rsid w:val="00606EE8"/>
    <w:rsid w:val="00607242"/>
    <w:rsid w:val="0060729B"/>
    <w:rsid w:val="006125EF"/>
    <w:rsid w:val="006128AF"/>
    <w:rsid w:val="006129C3"/>
    <w:rsid w:val="00612D63"/>
    <w:rsid w:val="00613D20"/>
    <w:rsid w:val="0061517F"/>
    <w:rsid w:val="006152FB"/>
    <w:rsid w:val="00615A40"/>
    <w:rsid w:val="006161A6"/>
    <w:rsid w:val="006167EA"/>
    <w:rsid w:val="00620964"/>
    <w:rsid w:val="00621232"/>
    <w:rsid w:val="00621688"/>
    <w:rsid w:val="006223AA"/>
    <w:rsid w:val="0062316C"/>
    <w:rsid w:val="00623CDE"/>
    <w:rsid w:val="006244D2"/>
    <w:rsid w:val="00624C4C"/>
    <w:rsid w:val="00627C8A"/>
    <w:rsid w:val="00627F27"/>
    <w:rsid w:val="006309AD"/>
    <w:rsid w:val="00630E1D"/>
    <w:rsid w:val="00631758"/>
    <w:rsid w:val="00631CF5"/>
    <w:rsid w:val="00631CF7"/>
    <w:rsid w:val="00631DD0"/>
    <w:rsid w:val="00631F77"/>
    <w:rsid w:val="00632076"/>
    <w:rsid w:val="00634567"/>
    <w:rsid w:val="006345ED"/>
    <w:rsid w:val="006362EB"/>
    <w:rsid w:val="00636376"/>
    <w:rsid w:val="006366CB"/>
    <w:rsid w:val="00636C52"/>
    <w:rsid w:val="00636FD9"/>
    <w:rsid w:val="006370AF"/>
    <w:rsid w:val="006372E8"/>
    <w:rsid w:val="00637C06"/>
    <w:rsid w:val="006407C7"/>
    <w:rsid w:val="0064233A"/>
    <w:rsid w:val="00642E1B"/>
    <w:rsid w:val="006436D2"/>
    <w:rsid w:val="006444C5"/>
    <w:rsid w:val="00644BC2"/>
    <w:rsid w:val="00644F41"/>
    <w:rsid w:val="00644F6E"/>
    <w:rsid w:val="006451E3"/>
    <w:rsid w:val="0064747B"/>
    <w:rsid w:val="00647949"/>
    <w:rsid w:val="00647AAB"/>
    <w:rsid w:val="0065030B"/>
    <w:rsid w:val="00650FB5"/>
    <w:rsid w:val="006510FB"/>
    <w:rsid w:val="00651953"/>
    <w:rsid w:val="00651CE7"/>
    <w:rsid w:val="0065208F"/>
    <w:rsid w:val="0065297A"/>
    <w:rsid w:val="00652C5C"/>
    <w:rsid w:val="00652CEE"/>
    <w:rsid w:val="00652DF8"/>
    <w:rsid w:val="006533E3"/>
    <w:rsid w:val="006533EB"/>
    <w:rsid w:val="006537AF"/>
    <w:rsid w:val="00653F8D"/>
    <w:rsid w:val="006541C6"/>
    <w:rsid w:val="006556D3"/>
    <w:rsid w:val="00656405"/>
    <w:rsid w:val="00656951"/>
    <w:rsid w:val="00656BE3"/>
    <w:rsid w:val="0065748F"/>
    <w:rsid w:val="006578C7"/>
    <w:rsid w:val="006579CC"/>
    <w:rsid w:val="0066039F"/>
    <w:rsid w:val="006616DD"/>
    <w:rsid w:val="0066243E"/>
    <w:rsid w:val="00662C08"/>
    <w:rsid w:val="00663195"/>
    <w:rsid w:val="0066338A"/>
    <w:rsid w:val="00665520"/>
    <w:rsid w:val="00666359"/>
    <w:rsid w:val="006674A7"/>
    <w:rsid w:val="0066773A"/>
    <w:rsid w:val="0067001E"/>
    <w:rsid w:val="00671322"/>
    <w:rsid w:val="006725CA"/>
    <w:rsid w:val="00672E83"/>
    <w:rsid w:val="00672EBC"/>
    <w:rsid w:val="00673A39"/>
    <w:rsid w:val="0067469B"/>
    <w:rsid w:val="00674AE0"/>
    <w:rsid w:val="00676287"/>
    <w:rsid w:val="006771D4"/>
    <w:rsid w:val="00677603"/>
    <w:rsid w:val="00677892"/>
    <w:rsid w:val="006779E6"/>
    <w:rsid w:val="00677B27"/>
    <w:rsid w:val="0068028B"/>
    <w:rsid w:val="00681438"/>
    <w:rsid w:val="006818D4"/>
    <w:rsid w:val="00681AE7"/>
    <w:rsid w:val="006826DD"/>
    <w:rsid w:val="006854C7"/>
    <w:rsid w:val="00686DA5"/>
    <w:rsid w:val="00687E54"/>
    <w:rsid w:val="00690525"/>
    <w:rsid w:val="006919D1"/>
    <w:rsid w:val="00692401"/>
    <w:rsid w:val="006928A7"/>
    <w:rsid w:val="00693231"/>
    <w:rsid w:val="00694910"/>
    <w:rsid w:val="00695928"/>
    <w:rsid w:val="00696DAF"/>
    <w:rsid w:val="0069751D"/>
    <w:rsid w:val="00697627"/>
    <w:rsid w:val="006A00D6"/>
    <w:rsid w:val="006A0672"/>
    <w:rsid w:val="006A0E88"/>
    <w:rsid w:val="006A10A2"/>
    <w:rsid w:val="006A282A"/>
    <w:rsid w:val="006A32DC"/>
    <w:rsid w:val="006A3979"/>
    <w:rsid w:val="006A6651"/>
    <w:rsid w:val="006A6BB6"/>
    <w:rsid w:val="006A7FE3"/>
    <w:rsid w:val="006B124D"/>
    <w:rsid w:val="006B14C0"/>
    <w:rsid w:val="006B15E1"/>
    <w:rsid w:val="006B1953"/>
    <w:rsid w:val="006B195A"/>
    <w:rsid w:val="006B1983"/>
    <w:rsid w:val="006B1CCD"/>
    <w:rsid w:val="006B1F69"/>
    <w:rsid w:val="006B37DF"/>
    <w:rsid w:val="006B54BD"/>
    <w:rsid w:val="006B59FD"/>
    <w:rsid w:val="006B5B7C"/>
    <w:rsid w:val="006B6239"/>
    <w:rsid w:val="006C0389"/>
    <w:rsid w:val="006C22F8"/>
    <w:rsid w:val="006C3645"/>
    <w:rsid w:val="006C4294"/>
    <w:rsid w:val="006C6199"/>
    <w:rsid w:val="006C6E2A"/>
    <w:rsid w:val="006D0284"/>
    <w:rsid w:val="006D0DB3"/>
    <w:rsid w:val="006D1E7A"/>
    <w:rsid w:val="006D25C2"/>
    <w:rsid w:val="006D3574"/>
    <w:rsid w:val="006D46AE"/>
    <w:rsid w:val="006D57AE"/>
    <w:rsid w:val="006D730B"/>
    <w:rsid w:val="006D7E50"/>
    <w:rsid w:val="006E02B9"/>
    <w:rsid w:val="006E09DB"/>
    <w:rsid w:val="006E1DDB"/>
    <w:rsid w:val="006E1FC7"/>
    <w:rsid w:val="006E26B3"/>
    <w:rsid w:val="006E414A"/>
    <w:rsid w:val="006E495A"/>
    <w:rsid w:val="006E4F1F"/>
    <w:rsid w:val="006E56BF"/>
    <w:rsid w:val="006E63D0"/>
    <w:rsid w:val="006E6447"/>
    <w:rsid w:val="006E69E5"/>
    <w:rsid w:val="006E7057"/>
    <w:rsid w:val="006E77CE"/>
    <w:rsid w:val="006F03B2"/>
    <w:rsid w:val="006F215B"/>
    <w:rsid w:val="006F30CD"/>
    <w:rsid w:val="006F3146"/>
    <w:rsid w:val="006F37C4"/>
    <w:rsid w:val="006F3FE9"/>
    <w:rsid w:val="006F4388"/>
    <w:rsid w:val="006F44AC"/>
    <w:rsid w:val="006F4766"/>
    <w:rsid w:val="006F55DB"/>
    <w:rsid w:val="006F5FEB"/>
    <w:rsid w:val="006F6040"/>
    <w:rsid w:val="006F6BA7"/>
    <w:rsid w:val="006F70CB"/>
    <w:rsid w:val="007007C1"/>
    <w:rsid w:val="007023A9"/>
    <w:rsid w:val="00702D68"/>
    <w:rsid w:val="00702F79"/>
    <w:rsid w:val="0070340A"/>
    <w:rsid w:val="0070447C"/>
    <w:rsid w:val="0070496B"/>
    <w:rsid w:val="00705B89"/>
    <w:rsid w:val="0070671B"/>
    <w:rsid w:val="007067C1"/>
    <w:rsid w:val="00706926"/>
    <w:rsid w:val="00706A06"/>
    <w:rsid w:val="007078D9"/>
    <w:rsid w:val="007106CC"/>
    <w:rsid w:val="00711335"/>
    <w:rsid w:val="00711756"/>
    <w:rsid w:val="00711919"/>
    <w:rsid w:val="00711AD2"/>
    <w:rsid w:val="007120BB"/>
    <w:rsid w:val="007121C3"/>
    <w:rsid w:val="007127B2"/>
    <w:rsid w:val="007132AE"/>
    <w:rsid w:val="007135DB"/>
    <w:rsid w:val="00713B73"/>
    <w:rsid w:val="007147BB"/>
    <w:rsid w:val="0071482B"/>
    <w:rsid w:val="00716279"/>
    <w:rsid w:val="00716450"/>
    <w:rsid w:val="0071647C"/>
    <w:rsid w:val="0071735F"/>
    <w:rsid w:val="007209AB"/>
    <w:rsid w:val="00720BAA"/>
    <w:rsid w:val="0072106F"/>
    <w:rsid w:val="00721664"/>
    <w:rsid w:val="00721B7A"/>
    <w:rsid w:val="007228FE"/>
    <w:rsid w:val="0072465B"/>
    <w:rsid w:val="00724749"/>
    <w:rsid w:val="00724F34"/>
    <w:rsid w:val="00725059"/>
    <w:rsid w:val="00725554"/>
    <w:rsid w:val="00725E60"/>
    <w:rsid w:val="00726EBA"/>
    <w:rsid w:val="00727493"/>
    <w:rsid w:val="0072769D"/>
    <w:rsid w:val="00727D1D"/>
    <w:rsid w:val="00727EDA"/>
    <w:rsid w:val="00730FFB"/>
    <w:rsid w:val="0073115D"/>
    <w:rsid w:val="00731425"/>
    <w:rsid w:val="00732942"/>
    <w:rsid w:val="007331E7"/>
    <w:rsid w:val="00735425"/>
    <w:rsid w:val="007354A7"/>
    <w:rsid w:val="007360AE"/>
    <w:rsid w:val="007367DD"/>
    <w:rsid w:val="00736AFB"/>
    <w:rsid w:val="0073707E"/>
    <w:rsid w:val="00737553"/>
    <w:rsid w:val="00737A5E"/>
    <w:rsid w:val="00737F6C"/>
    <w:rsid w:val="00737F74"/>
    <w:rsid w:val="00740192"/>
    <w:rsid w:val="0074138D"/>
    <w:rsid w:val="00742119"/>
    <w:rsid w:val="00742432"/>
    <w:rsid w:val="00742DD0"/>
    <w:rsid w:val="007431E0"/>
    <w:rsid w:val="00743452"/>
    <w:rsid w:val="00743812"/>
    <w:rsid w:val="00743A68"/>
    <w:rsid w:val="00743D94"/>
    <w:rsid w:val="00744695"/>
    <w:rsid w:val="00745222"/>
    <w:rsid w:val="00745364"/>
    <w:rsid w:val="00745611"/>
    <w:rsid w:val="00745B1D"/>
    <w:rsid w:val="0074659D"/>
    <w:rsid w:val="007474F7"/>
    <w:rsid w:val="007479FC"/>
    <w:rsid w:val="007502CE"/>
    <w:rsid w:val="00750DEE"/>
    <w:rsid w:val="00750F7E"/>
    <w:rsid w:val="007515FE"/>
    <w:rsid w:val="00751CC6"/>
    <w:rsid w:val="007523B8"/>
    <w:rsid w:val="00752596"/>
    <w:rsid w:val="00752B74"/>
    <w:rsid w:val="007542A8"/>
    <w:rsid w:val="0075442D"/>
    <w:rsid w:val="00754512"/>
    <w:rsid w:val="00754FFE"/>
    <w:rsid w:val="007557C0"/>
    <w:rsid w:val="0075781C"/>
    <w:rsid w:val="007602C6"/>
    <w:rsid w:val="007604EF"/>
    <w:rsid w:val="00760C8B"/>
    <w:rsid w:val="00762654"/>
    <w:rsid w:val="0076345E"/>
    <w:rsid w:val="0076362A"/>
    <w:rsid w:val="00763A86"/>
    <w:rsid w:val="00763F27"/>
    <w:rsid w:val="0076462A"/>
    <w:rsid w:val="00764C7D"/>
    <w:rsid w:val="00764DB3"/>
    <w:rsid w:val="007650FD"/>
    <w:rsid w:val="00766284"/>
    <w:rsid w:val="007670F0"/>
    <w:rsid w:val="007679CA"/>
    <w:rsid w:val="00767D51"/>
    <w:rsid w:val="00767FF5"/>
    <w:rsid w:val="00771E68"/>
    <w:rsid w:val="00772AE0"/>
    <w:rsid w:val="00772AE6"/>
    <w:rsid w:val="00772B7E"/>
    <w:rsid w:val="00774321"/>
    <w:rsid w:val="007747AD"/>
    <w:rsid w:val="007747DA"/>
    <w:rsid w:val="00774A3A"/>
    <w:rsid w:val="00774E9C"/>
    <w:rsid w:val="00775768"/>
    <w:rsid w:val="007776B9"/>
    <w:rsid w:val="00777F04"/>
    <w:rsid w:val="00780BE1"/>
    <w:rsid w:val="00781910"/>
    <w:rsid w:val="00781F55"/>
    <w:rsid w:val="0078251B"/>
    <w:rsid w:val="007830CF"/>
    <w:rsid w:val="00783904"/>
    <w:rsid w:val="007847E2"/>
    <w:rsid w:val="00784AD7"/>
    <w:rsid w:val="0078666E"/>
    <w:rsid w:val="0078683F"/>
    <w:rsid w:val="007869A9"/>
    <w:rsid w:val="00786BF6"/>
    <w:rsid w:val="007871BB"/>
    <w:rsid w:val="007876EE"/>
    <w:rsid w:val="00787AF7"/>
    <w:rsid w:val="00787BCE"/>
    <w:rsid w:val="00790609"/>
    <w:rsid w:val="00791252"/>
    <w:rsid w:val="007914CF"/>
    <w:rsid w:val="00792A08"/>
    <w:rsid w:val="0079516E"/>
    <w:rsid w:val="00796011"/>
    <w:rsid w:val="007967CC"/>
    <w:rsid w:val="00797371"/>
    <w:rsid w:val="00797E89"/>
    <w:rsid w:val="007A0E29"/>
    <w:rsid w:val="007A1687"/>
    <w:rsid w:val="007A17F8"/>
    <w:rsid w:val="007A2153"/>
    <w:rsid w:val="007A24B5"/>
    <w:rsid w:val="007A3BCB"/>
    <w:rsid w:val="007A45A2"/>
    <w:rsid w:val="007A50F4"/>
    <w:rsid w:val="007A51C1"/>
    <w:rsid w:val="007A6027"/>
    <w:rsid w:val="007A672C"/>
    <w:rsid w:val="007B0047"/>
    <w:rsid w:val="007B075C"/>
    <w:rsid w:val="007B0A7E"/>
    <w:rsid w:val="007B1390"/>
    <w:rsid w:val="007B1466"/>
    <w:rsid w:val="007B20B5"/>
    <w:rsid w:val="007B3D03"/>
    <w:rsid w:val="007B40A9"/>
    <w:rsid w:val="007B45DD"/>
    <w:rsid w:val="007B4A45"/>
    <w:rsid w:val="007B4B93"/>
    <w:rsid w:val="007B6101"/>
    <w:rsid w:val="007B6389"/>
    <w:rsid w:val="007B63C7"/>
    <w:rsid w:val="007B63DD"/>
    <w:rsid w:val="007B66FD"/>
    <w:rsid w:val="007B6884"/>
    <w:rsid w:val="007B71C6"/>
    <w:rsid w:val="007C068D"/>
    <w:rsid w:val="007C076F"/>
    <w:rsid w:val="007C10BF"/>
    <w:rsid w:val="007C122E"/>
    <w:rsid w:val="007C18DF"/>
    <w:rsid w:val="007C22B1"/>
    <w:rsid w:val="007C2816"/>
    <w:rsid w:val="007C37A8"/>
    <w:rsid w:val="007C39E7"/>
    <w:rsid w:val="007C3A78"/>
    <w:rsid w:val="007C3DE0"/>
    <w:rsid w:val="007C4C3D"/>
    <w:rsid w:val="007C522D"/>
    <w:rsid w:val="007C6347"/>
    <w:rsid w:val="007C755E"/>
    <w:rsid w:val="007D032A"/>
    <w:rsid w:val="007D161F"/>
    <w:rsid w:val="007D2F17"/>
    <w:rsid w:val="007D2FDF"/>
    <w:rsid w:val="007D36F2"/>
    <w:rsid w:val="007D374C"/>
    <w:rsid w:val="007D3972"/>
    <w:rsid w:val="007D47D6"/>
    <w:rsid w:val="007D51BD"/>
    <w:rsid w:val="007D521D"/>
    <w:rsid w:val="007D5311"/>
    <w:rsid w:val="007D5EA7"/>
    <w:rsid w:val="007D6302"/>
    <w:rsid w:val="007D63F9"/>
    <w:rsid w:val="007D7619"/>
    <w:rsid w:val="007E047A"/>
    <w:rsid w:val="007E0EF0"/>
    <w:rsid w:val="007E1822"/>
    <w:rsid w:val="007E2270"/>
    <w:rsid w:val="007E316C"/>
    <w:rsid w:val="007E331F"/>
    <w:rsid w:val="007E50B2"/>
    <w:rsid w:val="007E6615"/>
    <w:rsid w:val="007E6D7E"/>
    <w:rsid w:val="007E6F98"/>
    <w:rsid w:val="007E6FAD"/>
    <w:rsid w:val="007E7531"/>
    <w:rsid w:val="007E7913"/>
    <w:rsid w:val="007F025C"/>
    <w:rsid w:val="007F1AED"/>
    <w:rsid w:val="007F1DBB"/>
    <w:rsid w:val="007F2042"/>
    <w:rsid w:val="007F2859"/>
    <w:rsid w:val="007F2B30"/>
    <w:rsid w:val="007F2B6B"/>
    <w:rsid w:val="007F35C2"/>
    <w:rsid w:val="007F37A8"/>
    <w:rsid w:val="007F37CC"/>
    <w:rsid w:val="007F3E24"/>
    <w:rsid w:val="007F496A"/>
    <w:rsid w:val="007F49EA"/>
    <w:rsid w:val="007F4BFD"/>
    <w:rsid w:val="007F565F"/>
    <w:rsid w:val="007F57CA"/>
    <w:rsid w:val="007F59CB"/>
    <w:rsid w:val="007F5E52"/>
    <w:rsid w:val="007F616B"/>
    <w:rsid w:val="007F6B9E"/>
    <w:rsid w:val="00800A03"/>
    <w:rsid w:val="008039C2"/>
    <w:rsid w:val="00804545"/>
    <w:rsid w:val="00804C19"/>
    <w:rsid w:val="00805193"/>
    <w:rsid w:val="00805ABB"/>
    <w:rsid w:val="00807289"/>
    <w:rsid w:val="0080760E"/>
    <w:rsid w:val="00807CE0"/>
    <w:rsid w:val="008101CB"/>
    <w:rsid w:val="00811AEA"/>
    <w:rsid w:val="00811E20"/>
    <w:rsid w:val="008124D2"/>
    <w:rsid w:val="008146E8"/>
    <w:rsid w:val="00814BAC"/>
    <w:rsid w:val="0081513E"/>
    <w:rsid w:val="00815C1D"/>
    <w:rsid w:val="00816801"/>
    <w:rsid w:val="0081736E"/>
    <w:rsid w:val="00817775"/>
    <w:rsid w:val="00817FA3"/>
    <w:rsid w:val="008207F5"/>
    <w:rsid w:val="00820CA1"/>
    <w:rsid w:val="008219F5"/>
    <w:rsid w:val="0082203A"/>
    <w:rsid w:val="00823B5B"/>
    <w:rsid w:val="00823FFE"/>
    <w:rsid w:val="00824562"/>
    <w:rsid w:val="0082476C"/>
    <w:rsid w:val="00824D6B"/>
    <w:rsid w:val="008251F6"/>
    <w:rsid w:val="00825797"/>
    <w:rsid w:val="008263B4"/>
    <w:rsid w:val="00826513"/>
    <w:rsid w:val="008268AC"/>
    <w:rsid w:val="008269A3"/>
    <w:rsid w:val="00826ECE"/>
    <w:rsid w:val="00827CFC"/>
    <w:rsid w:val="008323E9"/>
    <w:rsid w:val="00832410"/>
    <w:rsid w:val="00832D51"/>
    <w:rsid w:val="008335F1"/>
    <w:rsid w:val="00833713"/>
    <w:rsid w:val="00833BC3"/>
    <w:rsid w:val="0083429C"/>
    <w:rsid w:val="00834456"/>
    <w:rsid w:val="00834C49"/>
    <w:rsid w:val="00834FCB"/>
    <w:rsid w:val="008354BC"/>
    <w:rsid w:val="008361A7"/>
    <w:rsid w:val="0083634B"/>
    <w:rsid w:val="00836467"/>
    <w:rsid w:val="008364A9"/>
    <w:rsid w:val="008365B9"/>
    <w:rsid w:val="0083697D"/>
    <w:rsid w:val="00836B78"/>
    <w:rsid w:val="00837FE3"/>
    <w:rsid w:val="0084008C"/>
    <w:rsid w:val="0084047E"/>
    <w:rsid w:val="00840828"/>
    <w:rsid w:val="008409A7"/>
    <w:rsid w:val="00841152"/>
    <w:rsid w:val="008426E5"/>
    <w:rsid w:val="00842820"/>
    <w:rsid w:val="008429CF"/>
    <w:rsid w:val="008444C9"/>
    <w:rsid w:val="00844F33"/>
    <w:rsid w:val="00845BB1"/>
    <w:rsid w:val="0084758F"/>
    <w:rsid w:val="008504C2"/>
    <w:rsid w:val="00851107"/>
    <w:rsid w:val="00851133"/>
    <w:rsid w:val="008536B4"/>
    <w:rsid w:val="00853909"/>
    <w:rsid w:val="0085425B"/>
    <w:rsid w:val="00854342"/>
    <w:rsid w:val="00855383"/>
    <w:rsid w:val="0085550C"/>
    <w:rsid w:val="0085575C"/>
    <w:rsid w:val="00855F01"/>
    <w:rsid w:val="0085738C"/>
    <w:rsid w:val="00857A0A"/>
    <w:rsid w:val="00861B78"/>
    <w:rsid w:val="00864089"/>
    <w:rsid w:val="0086539A"/>
    <w:rsid w:val="008663C7"/>
    <w:rsid w:val="0086644B"/>
    <w:rsid w:val="008664F5"/>
    <w:rsid w:val="00870820"/>
    <w:rsid w:val="00870BD9"/>
    <w:rsid w:val="00870F78"/>
    <w:rsid w:val="00871745"/>
    <w:rsid w:val="0087189A"/>
    <w:rsid w:val="00871C23"/>
    <w:rsid w:val="00872DF8"/>
    <w:rsid w:val="008730ED"/>
    <w:rsid w:val="008741B7"/>
    <w:rsid w:val="008746DD"/>
    <w:rsid w:val="00874DB2"/>
    <w:rsid w:val="0087502C"/>
    <w:rsid w:val="008765EC"/>
    <w:rsid w:val="0087676F"/>
    <w:rsid w:val="008774C2"/>
    <w:rsid w:val="00877BD7"/>
    <w:rsid w:val="008801AD"/>
    <w:rsid w:val="00881655"/>
    <w:rsid w:val="00881959"/>
    <w:rsid w:val="00884C68"/>
    <w:rsid w:val="00890D36"/>
    <w:rsid w:val="008916CF"/>
    <w:rsid w:val="008933A1"/>
    <w:rsid w:val="00893595"/>
    <w:rsid w:val="00893F83"/>
    <w:rsid w:val="00894D07"/>
    <w:rsid w:val="0089516D"/>
    <w:rsid w:val="00896DD4"/>
    <w:rsid w:val="008A12C0"/>
    <w:rsid w:val="008A16D7"/>
    <w:rsid w:val="008A243E"/>
    <w:rsid w:val="008A267C"/>
    <w:rsid w:val="008A30D9"/>
    <w:rsid w:val="008A3A77"/>
    <w:rsid w:val="008A43D2"/>
    <w:rsid w:val="008A6110"/>
    <w:rsid w:val="008A6A4E"/>
    <w:rsid w:val="008A7FE4"/>
    <w:rsid w:val="008B0636"/>
    <w:rsid w:val="008B090F"/>
    <w:rsid w:val="008B21C2"/>
    <w:rsid w:val="008B2402"/>
    <w:rsid w:val="008B2C83"/>
    <w:rsid w:val="008B3040"/>
    <w:rsid w:val="008B3344"/>
    <w:rsid w:val="008B3AD8"/>
    <w:rsid w:val="008B55B5"/>
    <w:rsid w:val="008B6954"/>
    <w:rsid w:val="008B6DA8"/>
    <w:rsid w:val="008B6E6B"/>
    <w:rsid w:val="008B7A50"/>
    <w:rsid w:val="008B7EDC"/>
    <w:rsid w:val="008C037B"/>
    <w:rsid w:val="008C08C6"/>
    <w:rsid w:val="008C0F17"/>
    <w:rsid w:val="008C32B4"/>
    <w:rsid w:val="008C388F"/>
    <w:rsid w:val="008C3CDF"/>
    <w:rsid w:val="008C4999"/>
    <w:rsid w:val="008C4AF8"/>
    <w:rsid w:val="008C50FD"/>
    <w:rsid w:val="008C7444"/>
    <w:rsid w:val="008D0BC8"/>
    <w:rsid w:val="008D0EC3"/>
    <w:rsid w:val="008D176E"/>
    <w:rsid w:val="008D3245"/>
    <w:rsid w:val="008D3AAF"/>
    <w:rsid w:val="008D4DE0"/>
    <w:rsid w:val="008D4FFD"/>
    <w:rsid w:val="008D59DF"/>
    <w:rsid w:val="008D5ACC"/>
    <w:rsid w:val="008D6D8E"/>
    <w:rsid w:val="008D6F8B"/>
    <w:rsid w:val="008D73E0"/>
    <w:rsid w:val="008D74A6"/>
    <w:rsid w:val="008D797D"/>
    <w:rsid w:val="008E0A13"/>
    <w:rsid w:val="008E17CD"/>
    <w:rsid w:val="008E26C3"/>
    <w:rsid w:val="008E3502"/>
    <w:rsid w:val="008E3569"/>
    <w:rsid w:val="008E432A"/>
    <w:rsid w:val="008E5083"/>
    <w:rsid w:val="008E5B78"/>
    <w:rsid w:val="008E6522"/>
    <w:rsid w:val="008E69B9"/>
    <w:rsid w:val="008E6A01"/>
    <w:rsid w:val="008F04AD"/>
    <w:rsid w:val="008F0943"/>
    <w:rsid w:val="008F15B5"/>
    <w:rsid w:val="008F1A0D"/>
    <w:rsid w:val="008F1BD0"/>
    <w:rsid w:val="008F36BF"/>
    <w:rsid w:val="008F3892"/>
    <w:rsid w:val="008F5950"/>
    <w:rsid w:val="008F6445"/>
    <w:rsid w:val="008F694F"/>
    <w:rsid w:val="008F6FA3"/>
    <w:rsid w:val="009000C7"/>
    <w:rsid w:val="00900354"/>
    <w:rsid w:val="00900456"/>
    <w:rsid w:val="0090053A"/>
    <w:rsid w:val="00900866"/>
    <w:rsid w:val="00901C9B"/>
    <w:rsid w:val="00902EA7"/>
    <w:rsid w:val="00902F88"/>
    <w:rsid w:val="00904E78"/>
    <w:rsid w:val="00905B43"/>
    <w:rsid w:val="00905BA5"/>
    <w:rsid w:val="00905EDD"/>
    <w:rsid w:val="00906186"/>
    <w:rsid w:val="00906327"/>
    <w:rsid w:val="00907A6F"/>
    <w:rsid w:val="009114A3"/>
    <w:rsid w:val="00911AE7"/>
    <w:rsid w:val="00911ECF"/>
    <w:rsid w:val="00913774"/>
    <w:rsid w:val="00913AB3"/>
    <w:rsid w:val="0091555F"/>
    <w:rsid w:val="00915589"/>
    <w:rsid w:val="009163C1"/>
    <w:rsid w:val="00916F99"/>
    <w:rsid w:val="009178A9"/>
    <w:rsid w:val="00920C8C"/>
    <w:rsid w:val="0092307F"/>
    <w:rsid w:val="00923F79"/>
    <w:rsid w:val="009243E1"/>
    <w:rsid w:val="0092508E"/>
    <w:rsid w:val="009253CC"/>
    <w:rsid w:val="009253DD"/>
    <w:rsid w:val="00925A3E"/>
    <w:rsid w:val="009264CB"/>
    <w:rsid w:val="00926AD3"/>
    <w:rsid w:val="00927BB2"/>
    <w:rsid w:val="00927EAA"/>
    <w:rsid w:val="009304CD"/>
    <w:rsid w:val="00932259"/>
    <w:rsid w:val="00932632"/>
    <w:rsid w:val="0093302E"/>
    <w:rsid w:val="0093365B"/>
    <w:rsid w:val="0093493E"/>
    <w:rsid w:val="00935C93"/>
    <w:rsid w:val="009363FC"/>
    <w:rsid w:val="00936948"/>
    <w:rsid w:val="009370DE"/>
    <w:rsid w:val="00937B59"/>
    <w:rsid w:val="00940151"/>
    <w:rsid w:val="00941D3C"/>
    <w:rsid w:val="00942ED5"/>
    <w:rsid w:val="00943814"/>
    <w:rsid w:val="009438BD"/>
    <w:rsid w:val="00943D42"/>
    <w:rsid w:val="009441A8"/>
    <w:rsid w:val="00944AF6"/>
    <w:rsid w:val="009454B3"/>
    <w:rsid w:val="009454EE"/>
    <w:rsid w:val="009465C3"/>
    <w:rsid w:val="00946E56"/>
    <w:rsid w:val="00947409"/>
    <w:rsid w:val="009500BF"/>
    <w:rsid w:val="00951A16"/>
    <w:rsid w:val="00951D3B"/>
    <w:rsid w:val="00951D8D"/>
    <w:rsid w:val="0095220E"/>
    <w:rsid w:val="009534A7"/>
    <w:rsid w:val="00953E52"/>
    <w:rsid w:val="00953F10"/>
    <w:rsid w:val="0095404F"/>
    <w:rsid w:val="0095425B"/>
    <w:rsid w:val="009562C7"/>
    <w:rsid w:val="009579AC"/>
    <w:rsid w:val="009602F0"/>
    <w:rsid w:val="009604BB"/>
    <w:rsid w:val="00961034"/>
    <w:rsid w:val="00961354"/>
    <w:rsid w:val="009613D5"/>
    <w:rsid w:val="00961AF3"/>
    <w:rsid w:val="009628FD"/>
    <w:rsid w:val="009629F2"/>
    <w:rsid w:val="00962B82"/>
    <w:rsid w:val="00963F1D"/>
    <w:rsid w:val="00964666"/>
    <w:rsid w:val="0096488C"/>
    <w:rsid w:val="009655BC"/>
    <w:rsid w:val="00966070"/>
    <w:rsid w:val="00966344"/>
    <w:rsid w:val="009664F1"/>
    <w:rsid w:val="009668E8"/>
    <w:rsid w:val="00966F7D"/>
    <w:rsid w:val="00967F2B"/>
    <w:rsid w:val="00970EEF"/>
    <w:rsid w:val="00970F98"/>
    <w:rsid w:val="009712CF"/>
    <w:rsid w:val="00971FEC"/>
    <w:rsid w:val="00972CCD"/>
    <w:rsid w:val="00973758"/>
    <w:rsid w:val="0097386B"/>
    <w:rsid w:val="009739C8"/>
    <w:rsid w:val="00973C9D"/>
    <w:rsid w:val="00975484"/>
    <w:rsid w:val="009755D2"/>
    <w:rsid w:val="009760D5"/>
    <w:rsid w:val="00976E9D"/>
    <w:rsid w:val="00977463"/>
    <w:rsid w:val="00977687"/>
    <w:rsid w:val="00977D1D"/>
    <w:rsid w:val="00977FBB"/>
    <w:rsid w:val="009801B5"/>
    <w:rsid w:val="00981E0C"/>
    <w:rsid w:val="0098492D"/>
    <w:rsid w:val="0098556F"/>
    <w:rsid w:val="00985644"/>
    <w:rsid w:val="0098597B"/>
    <w:rsid w:val="00986449"/>
    <w:rsid w:val="0098682B"/>
    <w:rsid w:val="00986D2B"/>
    <w:rsid w:val="009871AB"/>
    <w:rsid w:val="0098798C"/>
    <w:rsid w:val="00987ECC"/>
    <w:rsid w:val="00990AEE"/>
    <w:rsid w:val="00990FB7"/>
    <w:rsid w:val="009914C4"/>
    <w:rsid w:val="009920FB"/>
    <w:rsid w:val="00993051"/>
    <w:rsid w:val="00995198"/>
    <w:rsid w:val="00995BFA"/>
    <w:rsid w:val="00995E7A"/>
    <w:rsid w:val="00996731"/>
    <w:rsid w:val="009969EE"/>
    <w:rsid w:val="00996B87"/>
    <w:rsid w:val="009A088A"/>
    <w:rsid w:val="009A091A"/>
    <w:rsid w:val="009A1150"/>
    <w:rsid w:val="009A1E2D"/>
    <w:rsid w:val="009A2832"/>
    <w:rsid w:val="009A2BF8"/>
    <w:rsid w:val="009A47E3"/>
    <w:rsid w:val="009A4A38"/>
    <w:rsid w:val="009A5EB7"/>
    <w:rsid w:val="009A6B79"/>
    <w:rsid w:val="009A6E80"/>
    <w:rsid w:val="009A7F29"/>
    <w:rsid w:val="009B01E4"/>
    <w:rsid w:val="009B08C5"/>
    <w:rsid w:val="009B15A7"/>
    <w:rsid w:val="009B171E"/>
    <w:rsid w:val="009B18F9"/>
    <w:rsid w:val="009B1C96"/>
    <w:rsid w:val="009B26FE"/>
    <w:rsid w:val="009B3B5C"/>
    <w:rsid w:val="009B4042"/>
    <w:rsid w:val="009B4861"/>
    <w:rsid w:val="009B4ADE"/>
    <w:rsid w:val="009B6935"/>
    <w:rsid w:val="009B729A"/>
    <w:rsid w:val="009B74AA"/>
    <w:rsid w:val="009C07B9"/>
    <w:rsid w:val="009C10BB"/>
    <w:rsid w:val="009C1570"/>
    <w:rsid w:val="009C3AE6"/>
    <w:rsid w:val="009C4349"/>
    <w:rsid w:val="009C4CD0"/>
    <w:rsid w:val="009C4F7E"/>
    <w:rsid w:val="009C5DB5"/>
    <w:rsid w:val="009C6369"/>
    <w:rsid w:val="009C6FB1"/>
    <w:rsid w:val="009D038F"/>
    <w:rsid w:val="009D091A"/>
    <w:rsid w:val="009D0A56"/>
    <w:rsid w:val="009D0AC9"/>
    <w:rsid w:val="009D1B91"/>
    <w:rsid w:val="009D212F"/>
    <w:rsid w:val="009D22DE"/>
    <w:rsid w:val="009D2405"/>
    <w:rsid w:val="009D2484"/>
    <w:rsid w:val="009D327D"/>
    <w:rsid w:val="009D3DB7"/>
    <w:rsid w:val="009D4032"/>
    <w:rsid w:val="009D5C7D"/>
    <w:rsid w:val="009D5ED5"/>
    <w:rsid w:val="009D7224"/>
    <w:rsid w:val="009D7489"/>
    <w:rsid w:val="009E0F44"/>
    <w:rsid w:val="009E199E"/>
    <w:rsid w:val="009E2136"/>
    <w:rsid w:val="009E213B"/>
    <w:rsid w:val="009E23D2"/>
    <w:rsid w:val="009E41D0"/>
    <w:rsid w:val="009E42CA"/>
    <w:rsid w:val="009E5773"/>
    <w:rsid w:val="009E595F"/>
    <w:rsid w:val="009E78B0"/>
    <w:rsid w:val="009F12B5"/>
    <w:rsid w:val="009F1332"/>
    <w:rsid w:val="009F145D"/>
    <w:rsid w:val="009F1A79"/>
    <w:rsid w:val="009F2154"/>
    <w:rsid w:val="009F261D"/>
    <w:rsid w:val="009F2885"/>
    <w:rsid w:val="009F2D39"/>
    <w:rsid w:val="009F3262"/>
    <w:rsid w:val="009F33F2"/>
    <w:rsid w:val="009F3D9C"/>
    <w:rsid w:val="009F40BE"/>
    <w:rsid w:val="009F4AF4"/>
    <w:rsid w:val="009F5235"/>
    <w:rsid w:val="009F6968"/>
    <w:rsid w:val="009F750B"/>
    <w:rsid w:val="009F7A1B"/>
    <w:rsid w:val="009F7B3E"/>
    <w:rsid w:val="00A0046F"/>
    <w:rsid w:val="00A00F07"/>
    <w:rsid w:val="00A00F6D"/>
    <w:rsid w:val="00A01830"/>
    <w:rsid w:val="00A02059"/>
    <w:rsid w:val="00A0241E"/>
    <w:rsid w:val="00A0343B"/>
    <w:rsid w:val="00A048DB"/>
    <w:rsid w:val="00A04AD6"/>
    <w:rsid w:val="00A0546E"/>
    <w:rsid w:val="00A05498"/>
    <w:rsid w:val="00A0606C"/>
    <w:rsid w:val="00A07E12"/>
    <w:rsid w:val="00A114AB"/>
    <w:rsid w:val="00A12981"/>
    <w:rsid w:val="00A1303E"/>
    <w:rsid w:val="00A13584"/>
    <w:rsid w:val="00A1361A"/>
    <w:rsid w:val="00A138AF"/>
    <w:rsid w:val="00A13E84"/>
    <w:rsid w:val="00A1409F"/>
    <w:rsid w:val="00A1470D"/>
    <w:rsid w:val="00A14DEE"/>
    <w:rsid w:val="00A14F13"/>
    <w:rsid w:val="00A159CE"/>
    <w:rsid w:val="00A15FA0"/>
    <w:rsid w:val="00A2081B"/>
    <w:rsid w:val="00A20D3E"/>
    <w:rsid w:val="00A216A1"/>
    <w:rsid w:val="00A2174C"/>
    <w:rsid w:val="00A21E26"/>
    <w:rsid w:val="00A22970"/>
    <w:rsid w:val="00A22E44"/>
    <w:rsid w:val="00A237D4"/>
    <w:rsid w:val="00A2499F"/>
    <w:rsid w:val="00A24B4A"/>
    <w:rsid w:val="00A24E33"/>
    <w:rsid w:val="00A24FBD"/>
    <w:rsid w:val="00A257B9"/>
    <w:rsid w:val="00A25816"/>
    <w:rsid w:val="00A25C7C"/>
    <w:rsid w:val="00A265B8"/>
    <w:rsid w:val="00A26D02"/>
    <w:rsid w:val="00A3062A"/>
    <w:rsid w:val="00A30B40"/>
    <w:rsid w:val="00A31052"/>
    <w:rsid w:val="00A31D2F"/>
    <w:rsid w:val="00A332AC"/>
    <w:rsid w:val="00A333E0"/>
    <w:rsid w:val="00A336EF"/>
    <w:rsid w:val="00A347CE"/>
    <w:rsid w:val="00A3519A"/>
    <w:rsid w:val="00A36259"/>
    <w:rsid w:val="00A3629F"/>
    <w:rsid w:val="00A376EB"/>
    <w:rsid w:val="00A3772D"/>
    <w:rsid w:val="00A40DD0"/>
    <w:rsid w:val="00A41418"/>
    <w:rsid w:val="00A41D89"/>
    <w:rsid w:val="00A41FA0"/>
    <w:rsid w:val="00A423D3"/>
    <w:rsid w:val="00A424CF"/>
    <w:rsid w:val="00A42535"/>
    <w:rsid w:val="00A4302C"/>
    <w:rsid w:val="00A43261"/>
    <w:rsid w:val="00A43F9A"/>
    <w:rsid w:val="00A44C33"/>
    <w:rsid w:val="00A452EC"/>
    <w:rsid w:val="00A45507"/>
    <w:rsid w:val="00A4659A"/>
    <w:rsid w:val="00A471E6"/>
    <w:rsid w:val="00A47927"/>
    <w:rsid w:val="00A506DE"/>
    <w:rsid w:val="00A507CC"/>
    <w:rsid w:val="00A50821"/>
    <w:rsid w:val="00A5296D"/>
    <w:rsid w:val="00A5374C"/>
    <w:rsid w:val="00A54CF1"/>
    <w:rsid w:val="00A5577D"/>
    <w:rsid w:val="00A564DA"/>
    <w:rsid w:val="00A57488"/>
    <w:rsid w:val="00A62016"/>
    <w:rsid w:val="00A62736"/>
    <w:rsid w:val="00A63902"/>
    <w:rsid w:val="00A63EB1"/>
    <w:rsid w:val="00A640B2"/>
    <w:rsid w:val="00A64249"/>
    <w:rsid w:val="00A64F9A"/>
    <w:rsid w:val="00A653AD"/>
    <w:rsid w:val="00A66194"/>
    <w:rsid w:val="00A67558"/>
    <w:rsid w:val="00A67B56"/>
    <w:rsid w:val="00A705D1"/>
    <w:rsid w:val="00A70609"/>
    <w:rsid w:val="00A71985"/>
    <w:rsid w:val="00A72BB2"/>
    <w:rsid w:val="00A72DDF"/>
    <w:rsid w:val="00A72E46"/>
    <w:rsid w:val="00A73030"/>
    <w:rsid w:val="00A739F0"/>
    <w:rsid w:val="00A74171"/>
    <w:rsid w:val="00A754E3"/>
    <w:rsid w:val="00A75CFD"/>
    <w:rsid w:val="00A75EEA"/>
    <w:rsid w:val="00A7609B"/>
    <w:rsid w:val="00A765EF"/>
    <w:rsid w:val="00A76700"/>
    <w:rsid w:val="00A7726F"/>
    <w:rsid w:val="00A774A0"/>
    <w:rsid w:val="00A77A45"/>
    <w:rsid w:val="00A77AE1"/>
    <w:rsid w:val="00A80390"/>
    <w:rsid w:val="00A80435"/>
    <w:rsid w:val="00A81A97"/>
    <w:rsid w:val="00A81C4F"/>
    <w:rsid w:val="00A831D1"/>
    <w:rsid w:val="00A833C7"/>
    <w:rsid w:val="00A83A68"/>
    <w:rsid w:val="00A83ABC"/>
    <w:rsid w:val="00A846BD"/>
    <w:rsid w:val="00A84838"/>
    <w:rsid w:val="00A84C0C"/>
    <w:rsid w:val="00A84EFD"/>
    <w:rsid w:val="00A8767F"/>
    <w:rsid w:val="00A91454"/>
    <w:rsid w:val="00A91EF7"/>
    <w:rsid w:val="00A923C3"/>
    <w:rsid w:val="00A92B63"/>
    <w:rsid w:val="00A932EC"/>
    <w:rsid w:val="00A93469"/>
    <w:rsid w:val="00A946D3"/>
    <w:rsid w:val="00A94A5A"/>
    <w:rsid w:val="00A94C4F"/>
    <w:rsid w:val="00A9547F"/>
    <w:rsid w:val="00A969AF"/>
    <w:rsid w:val="00AA01E0"/>
    <w:rsid w:val="00AA0278"/>
    <w:rsid w:val="00AA04BE"/>
    <w:rsid w:val="00AA1931"/>
    <w:rsid w:val="00AA249F"/>
    <w:rsid w:val="00AA33A4"/>
    <w:rsid w:val="00AA491E"/>
    <w:rsid w:val="00AA4EA9"/>
    <w:rsid w:val="00AA7FC2"/>
    <w:rsid w:val="00AB015E"/>
    <w:rsid w:val="00AB024A"/>
    <w:rsid w:val="00AB0817"/>
    <w:rsid w:val="00AB0BCB"/>
    <w:rsid w:val="00AB0C48"/>
    <w:rsid w:val="00AB14D4"/>
    <w:rsid w:val="00AB1868"/>
    <w:rsid w:val="00AB3073"/>
    <w:rsid w:val="00AB45B2"/>
    <w:rsid w:val="00AB4790"/>
    <w:rsid w:val="00AB4BF4"/>
    <w:rsid w:val="00AB4C16"/>
    <w:rsid w:val="00AB5F60"/>
    <w:rsid w:val="00AB6A71"/>
    <w:rsid w:val="00AB73E2"/>
    <w:rsid w:val="00AB745F"/>
    <w:rsid w:val="00AC0B22"/>
    <w:rsid w:val="00AC1103"/>
    <w:rsid w:val="00AC15C4"/>
    <w:rsid w:val="00AC1B4A"/>
    <w:rsid w:val="00AC260C"/>
    <w:rsid w:val="00AC2DC1"/>
    <w:rsid w:val="00AC2F5E"/>
    <w:rsid w:val="00AC31E7"/>
    <w:rsid w:val="00AC33C3"/>
    <w:rsid w:val="00AC3B4B"/>
    <w:rsid w:val="00AC3B81"/>
    <w:rsid w:val="00AC3F1C"/>
    <w:rsid w:val="00AC51D9"/>
    <w:rsid w:val="00AC5959"/>
    <w:rsid w:val="00AC652A"/>
    <w:rsid w:val="00AC6664"/>
    <w:rsid w:val="00AC6824"/>
    <w:rsid w:val="00AC6AB8"/>
    <w:rsid w:val="00AC771D"/>
    <w:rsid w:val="00AC7AA1"/>
    <w:rsid w:val="00AD0184"/>
    <w:rsid w:val="00AD0BEF"/>
    <w:rsid w:val="00AD1008"/>
    <w:rsid w:val="00AD1510"/>
    <w:rsid w:val="00AD355C"/>
    <w:rsid w:val="00AD3996"/>
    <w:rsid w:val="00AD3D8B"/>
    <w:rsid w:val="00AD3F6F"/>
    <w:rsid w:val="00AD4D9C"/>
    <w:rsid w:val="00AD5534"/>
    <w:rsid w:val="00AD650D"/>
    <w:rsid w:val="00AD706A"/>
    <w:rsid w:val="00AD7972"/>
    <w:rsid w:val="00AE0078"/>
    <w:rsid w:val="00AE080E"/>
    <w:rsid w:val="00AE13A9"/>
    <w:rsid w:val="00AE1987"/>
    <w:rsid w:val="00AE30AF"/>
    <w:rsid w:val="00AE3968"/>
    <w:rsid w:val="00AE3B62"/>
    <w:rsid w:val="00AE4EC4"/>
    <w:rsid w:val="00AE520C"/>
    <w:rsid w:val="00AE52FD"/>
    <w:rsid w:val="00AE6FBE"/>
    <w:rsid w:val="00AE78EF"/>
    <w:rsid w:val="00AF07FA"/>
    <w:rsid w:val="00AF091D"/>
    <w:rsid w:val="00AF0B44"/>
    <w:rsid w:val="00AF2B50"/>
    <w:rsid w:val="00AF2E91"/>
    <w:rsid w:val="00AF336C"/>
    <w:rsid w:val="00AF3421"/>
    <w:rsid w:val="00AF3787"/>
    <w:rsid w:val="00AF418E"/>
    <w:rsid w:val="00AF449E"/>
    <w:rsid w:val="00AF5E51"/>
    <w:rsid w:val="00AF606F"/>
    <w:rsid w:val="00AF6EFB"/>
    <w:rsid w:val="00AF72D6"/>
    <w:rsid w:val="00B00158"/>
    <w:rsid w:val="00B002A1"/>
    <w:rsid w:val="00B00A5E"/>
    <w:rsid w:val="00B00BCF"/>
    <w:rsid w:val="00B01772"/>
    <w:rsid w:val="00B02185"/>
    <w:rsid w:val="00B0249F"/>
    <w:rsid w:val="00B02D48"/>
    <w:rsid w:val="00B03779"/>
    <w:rsid w:val="00B04209"/>
    <w:rsid w:val="00B04445"/>
    <w:rsid w:val="00B044D6"/>
    <w:rsid w:val="00B04E5C"/>
    <w:rsid w:val="00B052EF"/>
    <w:rsid w:val="00B05959"/>
    <w:rsid w:val="00B06CB5"/>
    <w:rsid w:val="00B07E27"/>
    <w:rsid w:val="00B10006"/>
    <w:rsid w:val="00B105D7"/>
    <w:rsid w:val="00B1244B"/>
    <w:rsid w:val="00B12AAC"/>
    <w:rsid w:val="00B12EA0"/>
    <w:rsid w:val="00B132C0"/>
    <w:rsid w:val="00B136E3"/>
    <w:rsid w:val="00B164C1"/>
    <w:rsid w:val="00B16F3B"/>
    <w:rsid w:val="00B17B80"/>
    <w:rsid w:val="00B17D4E"/>
    <w:rsid w:val="00B17DFC"/>
    <w:rsid w:val="00B20564"/>
    <w:rsid w:val="00B2062D"/>
    <w:rsid w:val="00B207C6"/>
    <w:rsid w:val="00B22A2F"/>
    <w:rsid w:val="00B238A7"/>
    <w:rsid w:val="00B24164"/>
    <w:rsid w:val="00B24907"/>
    <w:rsid w:val="00B24D76"/>
    <w:rsid w:val="00B2547C"/>
    <w:rsid w:val="00B25560"/>
    <w:rsid w:val="00B26108"/>
    <w:rsid w:val="00B2661D"/>
    <w:rsid w:val="00B2699D"/>
    <w:rsid w:val="00B26DD5"/>
    <w:rsid w:val="00B273DF"/>
    <w:rsid w:val="00B303B4"/>
    <w:rsid w:val="00B308B5"/>
    <w:rsid w:val="00B310EE"/>
    <w:rsid w:val="00B3147E"/>
    <w:rsid w:val="00B3170E"/>
    <w:rsid w:val="00B31D8A"/>
    <w:rsid w:val="00B31DCC"/>
    <w:rsid w:val="00B321D3"/>
    <w:rsid w:val="00B3236D"/>
    <w:rsid w:val="00B32811"/>
    <w:rsid w:val="00B32AEB"/>
    <w:rsid w:val="00B32AF5"/>
    <w:rsid w:val="00B331B1"/>
    <w:rsid w:val="00B34141"/>
    <w:rsid w:val="00B34CA7"/>
    <w:rsid w:val="00B35587"/>
    <w:rsid w:val="00B35ACE"/>
    <w:rsid w:val="00B361DE"/>
    <w:rsid w:val="00B41FF1"/>
    <w:rsid w:val="00B423FA"/>
    <w:rsid w:val="00B4298C"/>
    <w:rsid w:val="00B4336F"/>
    <w:rsid w:val="00B434A5"/>
    <w:rsid w:val="00B43911"/>
    <w:rsid w:val="00B44AED"/>
    <w:rsid w:val="00B44E83"/>
    <w:rsid w:val="00B44FC9"/>
    <w:rsid w:val="00B45D56"/>
    <w:rsid w:val="00B46FF2"/>
    <w:rsid w:val="00B47A35"/>
    <w:rsid w:val="00B502EA"/>
    <w:rsid w:val="00B5047B"/>
    <w:rsid w:val="00B505F0"/>
    <w:rsid w:val="00B50851"/>
    <w:rsid w:val="00B51A2E"/>
    <w:rsid w:val="00B51F18"/>
    <w:rsid w:val="00B52241"/>
    <w:rsid w:val="00B52A50"/>
    <w:rsid w:val="00B52C9A"/>
    <w:rsid w:val="00B52DB7"/>
    <w:rsid w:val="00B52E44"/>
    <w:rsid w:val="00B53071"/>
    <w:rsid w:val="00B53984"/>
    <w:rsid w:val="00B53B0C"/>
    <w:rsid w:val="00B5413A"/>
    <w:rsid w:val="00B54689"/>
    <w:rsid w:val="00B54E1C"/>
    <w:rsid w:val="00B5696F"/>
    <w:rsid w:val="00B570AE"/>
    <w:rsid w:val="00B57F01"/>
    <w:rsid w:val="00B60950"/>
    <w:rsid w:val="00B60A0C"/>
    <w:rsid w:val="00B60E0E"/>
    <w:rsid w:val="00B643F0"/>
    <w:rsid w:val="00B64BC5"/>
    <w:rsid w:val="00B64E29"/>
    <w:rsid w:val="00B6556C"/>
    <w:rsid w:val="00B65C6B"/>
    <w:rsid w:val="00B66FCC"/>
    <w:rsid w:val="00B670E9"/>
    <w:rsid w:val="00B671C4"/>
    <w:rsid w:val="00B67818"/>
    <w:rsid w:val="00B70FD7"/>
    <w:rsid w:val="00B712D1"/>
    <w:rsid w:val="00B71A63"/>
    <w:rsid w:val="00B725A1"/>
    <w:rsid w:val="00B7279F"/>
    <w:rsid w:val="00B739DB"/>
    <w:rsid w:val="00B75015"/>
    <w:rsid w:val="00B7516A"/>
    <w:rsid w:val="00B752EB"/>
    <w:rsid w:val="00B75310"/>
    <w:rsid w:val="00B76674"/>
    <w:rsid w:val="00B76AA8"/>
    <w:rsid w:val="00B81B7A"/>
    <w:rsid w:val="00B81C3C"/>
    <w:rsid w:val="00B82F0F"/>
    <w:rsid w:val="00B8320B"/>
    <w:rsid w:val="00B83C6D"/>
    <w:rsid w:val="00B83FA0"/>
    <w:rsid w:val="00B83FE9"/>
    <w:rsid w:val="00B8461D"/>
    <w:rsid w:val="00B849DA"/>
    <w:rsid w:val="00B84B76"/>
    <w:rsid w:val="00B850F3"/>
    <w:rsid w:val="00B865E7"/>
    <w:rsid w:val="00B87280"/>
    <w:rsid w:val="00B8734A"/>
    <w:rsid w:val="00B87B12"/>
    <w:rsid w:val="00B90915"/>
    <w:rsid w:val="00B90EC6"/>
    <w:rsid w:val="00B91D05"/>
    <w:rsid w:val="00B932F6"/>
    <w:rsid w:val="00B93736"/>
    <w:rsid w:val="00B96289"/>
    <w:rsid w:val="00B96CE6"/>
    <w:rsid w:val="00B97C98"/>
    <w:rsid w:val="00BA0FC6"/>
    <w:rsid w:val="00BA18DA"/>
    <w:rsid w:val="00BA227C"/>
    <w:rsid w:val="00BA23C0"/>
    <w:rsid w:val="00BA2940"/>
    <w:rsid w:val="00BA2B4B"/>
    <w:rsid w:val="00BA383D"/>
    <w:rsid w:val="00BA3E7D"/>
    <w:rsid w:val="00BA4DB1"/>
    <w:rsid w:val="00BA5123"/>
    <w:rsid w:val="00BA5240"/>
    <w:rsid w:val="00BA5592"/>
    <w:rsid w:val="00BA5E8E"/>
    <w:rsid w:val="00BA608A"/>
    <w:rsid w:val="00BA623A"/>
    <w:rsid w:val="00BA72C2"/>
    <w:rsid w:val="00BB0201"/>
    <w:rsid w:val="00BB09B4"/>
    <w:rsid w:val="00BB0A6F"/>
    <w:rsid w:val="00BB0E28"/>
    <w:rsid w:val="00BB0F7E"/>
    <w:rsid w:val="00BB0FCB"/>
    <w:rsid w:val="00BB1B58"/>
    <w:rsid w:val="00BB1FC1"/>
    <w:rsid w:val="00BB23CA"/>
    <w:rsid w:val="00BB2BF4"/>
    <w:rsid w:val="00BB2E88"/>
    <w:rsid w:val="00BB3C25"/>
    <w:rsid w:val="00BB428B"/>
    <w:rsid w:val="00BB4E0D"/>
    <w:rsid w:val="00BB53EC"/>
    <w:rsid w:val="00BB59BA"/>
    <w:rsid w:val="00BB602A"/>
    <w:rsid w:val="00BB70F5"/>
    <w:rsid w:val="00BB7908"/>
    <w:rsid w:val="00BB7BC2"/>
    <w:rsid w:val="00BB7F36"/>
    <w:rsid w:val="00BC0770"/>
    <w:rsid w:val="00BC0C61"/>
    <w:rsid w:val="00BC17F9"/>
    <w:rsid w:val="00BC1FF6"/>
    <w:rsid w:val="00BC20C6"/>
    <w:rsid w:val="00BC21B4"/>
    <w:rsid w:val="00BC263B"/>
    <w:rsid w:val="00BC35BE"/>
    <w:rsid w:val="00BC5815"/>
    <w:rsid w:val="00BC58CA"/>
    <w:rsid w:val="00BC5CBE"/>
    <w:rsid w:val="00BC676D"/>
    <w:rsid w:val="00BC7B77"/>
    <w:rsid w:val="00BD0264"/>
    <w:rsid w:val="00BD0644"/>
    <w:rsid w:val="00BD0A47"/>
    <w:rsid w:val="00BD0BA8"/>
    <w:rsid w:val="00BD1485"/>
    <w:rsid w:val="00BD180C"/>
    <w:rsid w:val="00BD23EC"/>
    <w:rsid w:val="00BD34CE"/>
    <w:rsid w:val="00BD4378"/>
    <w:rsid w:val="00BD4809"/>
    <w:rsid w:val="00BD4DE7"/>
    <w:rsid w:val="00BD50DA"/>
    <w:rsid w:val="00BD548D"/>
    <w:rsid w:val="00BD62F2"/>
    <w:rsid w:val="00BD659C"/>
    <w:rsid w:val="00BD6908"/>
    <w:rsid w:val="00BD69E9"/>
    <w:rsid w:val="00BD6A06"/>
    <w:rsid w:val="00BD6F63"/>
    <w:rsid w:val="00BD73B8"/>
    <w:rsid w:val="00BD7DD2"/>
    <w:rsid w:val="00BE1366"/>
    <w:rsid w:val="00BE1402"/>
    <w:rsid w:val="00BE2C57"/>
    <w:rsid w:val="00BE4E14"/>
    <w:rsid w:val="00BE60AF"/>
    <w:rsid w:val="00BF05E9"/>
    <w:rsid w:val="00BF0655"/>
    <w:rsid w:val="00BF0EA1"/>
    <w:rsid w:val="00BF1277"/>
    <w:rsid w:val="00BF1B9E"/>
    <w:rsid w:val="00BF2076"/>
    <w:rsid w:val="00BF261B"/>
    <w:rsid w:val="00BF2E72"/>
    <w:rsid w:val="00BF448F"/>
    <w:rsid w:val="00BF494E"/>
    <w:rsid w:val="00BF52DD"/>
    <w:rsid w:val="00BF72CC"/>
    <w:rsid w:val="00BF7C7F"/>
    <w:rsid w:val="00C00D52"/>
    <w:rsid w:val="00C00E3D"/>
    <w:rsid w:val="00C01642"/>
    <w:rsid w:val="00C017DC"/>
    <w:rsid w:val="00C01B2F"/>
    <w:rsid w:val="00C02006"/>
    <w:rsid w:val="00C02013"/>
    <w:rsid w:val="00C02A1D"/>
    <w:rsid w:val="00C02AD7"/>
    <w:rsid w:val="00C02B44"/>
    <w:rsid w:val="00C03634"/>
    <w:rsid w:val="00C04050"/>
    <w:rsid w:val="00C04DB5"/>
    <w:rsid w:val="00C052F7"/>
    <w:rsid w:val="00C06982"/>
    <w:rsid w:val="00C06BA0"/>
    <w:rsid w:val="00C06D5A"/>
    <w:rsid w:val="00C072AB"/>
    <w:rsid w:val="00C07621"/>
    <w:rsid w:val="00C07E13"/>
    <w:rsid w:val="00C101D6"/>
    <w:rsid w:val="00C11945"/>
    <w:rsid w:val="00C12605"/>
    <w:rsid w:val="00C12A11"/>
    <w:rsid w:val="00C12B4F"/>
    <w:rsid w:val="00C13F90"/>
    <w:rsid w:val="00C14909"/>
    <w:rsid w:val="00C1542D"/>
    <w:rsid w:val="00C15A64"/>
    <w:rsid w:val="00C16745"/>
    <w:rsid w:val="00C1685D"/>
    <w:rsid w:val="00C16956"/>
    <w:rsid w:val="00C17609"/>
    <w:rsid w:val="00C206BE"/>
    <w:rsid w:val="00C209F2"/>
    <w:rsid w:val="00C20B98"/>
    <w:rsid w:val="00C211C8"/>
    <w:rsid w:val="00C23EC8"/>
    <w:rsid w:val="00C23FD0"/>
    <w:rsid w:val="00C24186"/>
    <w:rsid w:val="00C24430"/>
    <w:rsid w:val="00C25EE1"/>
    <w:rsid w:val="00C27097"/>
    <w:rsid w:val="00C327E3"/>
    <w:rsid w:val="00C32B7B"/>
    <w:rsid w:val="00C34506"/>
    <w:rsid w:val="00C358C9"/>
    <w:rsid w:val="00C35AF2"/>
    <w:rsid w:val="00C36721"/>
    <w:rsid w:val="00C3764E"/>
    <w:rsid w:val="00C37747"/>
    <w:rsid w:val="00C37AFF"/>
    <w:rsid w:val="00C37EDB"/>
    <w:rsid w:val="00C37F96"/>
    <w:rsid w:val="00C40BFD"/>
    <w:rsid w:val="00C423F3"/>
    <w:rsid w:val="00C43CDC"/>
    <w:rsid w:val="00C43DDF"/>
    <w:rsid w:val="00C447C9"/>
    <w:rsid w:val="00C46274"/>
    <w:rsid w:val="00C46DEA"/>
    <w:rsid w:val="00C47647"/>
    <w:rsid w:val="00C501FB"/>
    <w:rsid w:val="00C502FA"/>
    <w:rsid w:val="00C50BD0"/>
    <w:rsid w:val="00C5147F"/>
    <w:rsid w:val="00C5170A"/>
    <w:rsid w:val="00C518D8"/>
    <w:rsid w:val="00C527EB"/>
    <w:rsid w:val="00C52B94"/>
    <w:rsid w:val="00C530A3"/>
    <w:rsid w:val="00C5334C"/>
    <w:rsid w:val="00C537B5"/>
    <w:rsid w:val="00C5423A"/>
    <w:rsid w:val="00C54924"/>
    <w:rsid w:val="00C54B9A"/>
    <w:rsid w:val="00C5555E"/>
    <w:rsid w:val="00C555EA"/>
    <w:rsid w:val="00C55D19"/>
    <w:rsid w:val="00C55E80"/>
    <w:rsid w:val="00C56834"/>
    <w:rsid w:val="00C56BD8"/>
    <w:rsid w:val="00C570AD"/>
    <w:rsid w:val="00C577DF"/>
    <w:rsid w:val="00C57D3B"/>
    <w:rsid w:val="00C617AE"/>
    <w:rsid w:val="00C621A1"/>
    <w:rsid w:val="00C623B3"/>
    <w:rsid w:val="00C62D1B"/>
    <w:rsid w:val="00C63556"/>
    <w:rsid w:val="00C63907"/>
    <w:rsid w:val="00C63E7D"/>
    <w:rsid w:val="00C6481A"/>
    <w:rsid w:val="00C65492"/>
    <w:rsid w:val="00C656EC"/>
    <w:rsid w:val="00C66162"/>
    <w:rsid w:val="00C66CF9"/>
    <w:rsid w:val="00C7008B"/>
    <w:rsid w:val="00C70629"/>
    <w:rsid w:val="00C70798"/>
    <w:rsid w:val="00C708F9"/>
    <w:rsid w:val="00C71A5A"/>
    <w:rsid w:val="00C72CF3"/>
    <w:rsid w:val="00C735F2"/>
    <w:rsid w:val="00C73937"/>
    <w:rsid w:val="00C74DBB"/>
    <w:rsid w:val="00C756C8"/>
    <w:rsid w:val="00C75AB8"/>
    <w:rsid w:val="00C76ACD"/>
    <w:rsid w:val="00C76FE9"/>
    <w:rsid w:val="00C775FF"/>
    <w:rsid w:val="00C77EEE"/>
    <w:rsid w:val="00C8054F"/>
    <w:rsid w:val="00C8113A"/>
    <w:rsid w:val="00C81A5D"/>
    <w:rsid w:val="00C81F31"/>
    <w:rsid w:val="00C838C8"/>
    <w:rsid w:val="00C845D5"/>
    <w:rsid w:val="00C84EBC"/>
    <w:rsid w:val="00C86824"/>
    <w:rsid w:val="00C869AD"/>
    <w:rsid w:val="00C871A5"/>
    <w:rsid w:val="00C874B0"/>
    <w:rsid w:val="00C87C52"/>
    <w:rsid w:val="00C90184"/>
    <w:rsid w:val="00C90A3C"/>
    <w:rsid w:val="00C920F2"/>
    <w:rsid w:val="00C92519"/>
    <w:rsid w:val="00C92645"/>
    <w:rsid w:val="00C92E75"/>
    <w:rsid w:val="00C94015"/>
    <w:rsid w:val="00C948BC"/>
    <w:rsid w:val="00C9582C"/>
    <w:rsid w:val="00C95BDC"/>
    <w:rsid w:val="00C95F36"/>
    <w:rsid w:val="00C95FBF"/>
    <w:rsid w:val="00C964B5"/>
    <w:rsid w:val="00C965C4"/>
    <w:rsid w:val="00C9683E"/>
    <w:rsid w:val="00C96CA8"/>
    <w:rsid w:val="00C96E04"/>
    <w:rsid w:val="00C970E6"/>
    <w:rsid w:val="00C976A9"/>
    <w:rsid w:val="00C97A2A"/>
    <w:rsid w:val="00CA0147"/>
    <w:rsid w:val="00CA0CF2"/>
    <w:rsid w:val="00CA1681"/>
    <w:rsid w:val="00CA1D12"/>
    <w:rsid w:val="00CA203A"/>
    <w:rsid w:val="00CA2DE1"/>
    <w:rsid w:val="00CA3A2A"/>
    <w:rsid w:val="00CA3A8A"/>
    <w:rsid w:val="00CA3D0E"/>
    <w:rsid w:val="00CA52D8"/>
    <w:rsid w:val="00CA52FF"/>
    <w:rsid w:val="00CA5644"/>
    <w:rsid w:val="00CA5F81"/>
    <w:rsid w:val="00CA6E3F"/>
    <w:rsid w:val="00CA7246"/>
    <w:rsid w:val="00CB0336"/>
    <w:rsid w:val="00CB3624"/>
    <w:rsid w:val="00CB4396"/>
    <w:rsid w:val="00CB5729"/>
    <w:rsid w:val="00CB5ACE"/>
    <w:rsid w:val="00CB6473"/>
    <w:rsid w:val="00CB6960"/>
    <w:rsid w:val="00CB762D"/>
    <w:rsid w:val="00CB7AC5"/>
    <w:rsid w:val="00CB7E10"/>
    <w:rsid w:val="00CC0D77"/>
    <w:rsid w:val="00CC16B0"/>
    <w:rsid w:val="00CC1F91"/>
    <w:rsid w:val="00CC26DC"/>
    <w:rsid w:val="00CC2C6A"/>
    <w:rsid w:val="00CC3553"/>
    <w:rsid w:val="00CC3D18"/>
    <w:rsid w:val="00CC3F30"/>
    <w:rsid w:val="00CC41DE"/>
    <w:rsid w:val="00CC4622"/>
    <w:rsid w:val="00CC5242"/>
    <w:rsid w:val="00CC603E"/>
    <w:rsid w:val="00CC6356"/>
    <w:rsid w:val="00CD0BA8"/>
    <w:rsid w:val="00CD13E6"/>
    <w:rsid w:val="00CD1696"/>
    <w:rsid w:val="00CD28B6"/>
    <w:rsid w:val="00CD2CE8"/>
    <w:rsid w:val="00CD33EF"/>
    <w:rsid w:val="00CD3701"/>
    <w:rsid w:val="00CD388D"/>
    <w:rsid w:val="00CD3E9B"/>
    <w:rsid w:val="00CD4C6B"/>
    <w:rsid w:val="00CD5434"/>
    <w:rsid w:val="00CD6210"/>
    <w:rsid w:val="00CD64E2"/>
    <w:rsid w:val="00CD66EF"/>
    <w:rsid w:val="00CD7C8D"/>
    <w:rsid w:val="00CE10A2"/>
    <w:rsid w:val="00CE1E2E"/>
    <w:rsid w:val="00CE2134"/>
    <w:rsid w:val="00CE259E"/>
    <w:rsid w:val="00CE2896"/>
    <w:rsid w:val="00CE28A1"/>
    <w:rsid w:val="00CE28C8"/>
    <w:rsid w:val="00CE2D45"/>
    <w:rsid w:val="00CE2D6C"/>
    <w:rsid w:val="00CE3154"/>
    <w:rsid w:val="00CE3ECB"/>
    <w:rsid w:val="00CE44AF"/>
    <w:rsid w:val="00CE47AA"/>
    <w:rsid w:val="00CF0188"/>
    <w:rsid w:val="00CF102C"/>
    <w:rsid w:val="00CF24DD"/>
    <w:rsid w:val="00CF255E"/>
    <w:rsid w:val="00CF279B"/>
    <w:rsid w:val="00CF2D58"/>
    <w:rsid w:val="00CF3FB9"/>
    <w:rsid w:val="00CF51DA"/>
    <w:rsid w:val="00CF5837"/>
    <w:rsid w:val="00CF5AA5"/>
    <w:rsid w:val="00CF7683"/>
    <w:rsid w:val="00CF76A5"/>
    <w:rsid w:val="00CF7A4D"/>
    <w:rsid w:val="00CF7FC5"/>
    <w:rsid w:val="00D00202"/>
    <w:rsid w:val="00D01929"/>
    <w:rsid w:val="00D02188"/>
    <w:rsid w:val="00D03131"/>
    <w:rsid w:val="00D03718"/>
    <w:rsid w:val="00D03F72"/>
    <w:rsid w:val="00D0463A"/>
    <w:rsid w:val="00D04DD5"/>
    <w:rsid w:val="00D04FA0"/>
    <w:rsid w:val="00D05044"/>
    <w:rsid w:val="00D05FE2"/>
    <w:rsid w:val="00D062BE"/>
    <w:rsid w:val="00D06C34"/>
    <w:rsid w:val="00D06D13"/>
    <w:rsid w:val="00D06EB3"/>
    <w:rsid w:val="00D10776"/>
    <w:rsid w:val="00D10AC3"/>
    <w:rsid w:val="00D10B46"/>
    <w:rsid w:val="00D11492"/>
    <w:rsid w:val="00D125B4"/>
    <w:rsid w:val="00D1299F"/>
    <w:rsid w:val="00D1321B"/>
    <w:rsid w:val="00D141C6"/>
    <w:rsid w:val="00D14B0B"/>
    <w:rsid w:val="00D15491"/>
    <w:rsid w:val="00D15CE8"/>
    <w:rsid w:val="00D16432"/>
    <w:rsid w:val="00D164E6"/>
    <w:rsid w:val="00D16DC3"/>
    <w:rsid w:val="00D175E6"/>
    <w:rsid w:val="00D17EC2"/>
    <w:rsid w:val="00D17FAC"/>
    <w:rsid w:val="00D212B2"/>
    <w:rsid w:val="00D21499"/>
    <w:rsid w:val="00D2213C"/>
    <w:rsid w:val="00D225F3"/>
    <w:rsid w:val="00D22641"/>
    <w:rsid w:val="00D23E00"/>
    <w:rsid w:val="00D25E3E"/>
    <w:rsid w:val="00D26EE8"/>
    <w:rsid w:val="00D26F73"/>
    <w:rsid w:val="00D274B2"/>
    <w:rsid w:val="00D275C3"/>
    <w:rsid w:val="00D277B1"/>
    <w:rsid w:val="00D27915"/>
    <w:rsid w:val="00D27AA9"/>
    <w:rsid w:val="00D308FE"/>
    <w:rsid w:val="00D320A9"/>
    <w:rsid w:val="00D328FB"/>
    <w:rsid w:val="00D32973"/>
    <w:rsid w:val="00D332BE"/>
    <w:rsid w:val="00D34079"/>
    <w:rsid w:val="00D341F9"/>
    <w:rsid w:val="00D34628"/>
    <w:rsid w:val="00D348B4"/>
    <w:rsid w:val="00D350F8"/>
    <w:rsid w:val="00D35431"/>
    <w:rsid w:val="00D35744"/>
    <w:rsid w:val="00D35EFB"/>
    <w:rsid w:val="00D36345"/>
    <w:rsid w:val="00D36C02"/>
    <w:rsid w:val="00D37068"/>
    <w:rsid w:val="00D3782A"/>
    <w:rsid w:val="00D40204"/>
    <w:rsid w:val="00D40237"/>
    <w:rsid w:val="00D407D3"/>
    <w:rsid w:val="00D41DF7"/>
    <w:rsid w:val="00D422B4"/>
    <w:rsid w:val="00D42CB2"/>
    <w:rsid w:val="00D43227"/>
    <w:rsid w:val="00D4411C"/>
    <w:rsid w:val="00D44136"/>
    <w:rsid w:val="00D44D21"/>
    <w:rsid w:val="00D454CF"/>
    <w:rsid w:val="00D46592"/>
    <w:rsid w:val="00D466F1"/>
    <w:rsid w:val="00D4676E"/>
    <w:rsid w:val="00D46EE3"/>
    <w:rsid w:val="00D46FB7"/>
    <w:rsid w:val="00D47687"/>
    <w:rsid w:val="00D507B8"/>
    <w:rsid w:val="00D50BB1"/>
    <w:rsid w:val="00D50D59"/>
    <w:rsid w:val="00D51227"/>
    <w:rsid w:val="00D51314"/>
    <w:rsid w:val="00D51819"/>
    <w:rsid w:val="00D51B88"/>
    <w:rsid w:val="00D51CEA"/>
    <w:rsid w:val="00D51CFF"/>
    <w:rsid w:val="00D52730"/>
    <w:rsid w:val="00D52815"/>
    <w:rsid w:val="00D528E1"/>
    <w:rsid w:val="00D5296F"/>
    <w:rsid w:val="00D52C72"/>
    <w:rsid w:val="00D52D15"/>
    <w:rsid w:val="00D52F7B"/>
    <w:rsid w:val="00D5329E"/>
    <w:rsid w:val="00D540B2"/>
    <w:rsid w:val="00D56C82"/>
    <w:rsid w:val="00D57668"/>
    <w:rsid w:val="00D57EC0"/>
    <w:rsid w:val="00D601C4"/>
    <w:rsid w:val="00D61211"/>
    <w:rsid w:val="00D61601"/>
    <w:rsid w:val="00D624F3"/>
    <w:rsid w:val="00D6385E"/>
    <w:rsid w:val="00D648F4"/>
    <w:rsid w:val="00D649A9"/>
    <w:rsid w:val="00D65248"/>
    <w:rsid w:val="00D65FB1"/>
    <w:rsid w:val="00D65FFA"/>
    <w:rsid w:val="00D660E0"/>
    <w:rsid w:val="00D6633E"/>
    <w:rsid w:val="00D66E66"/>
    <w:rsid w:val="00D7018B"/>
    <w:rsid w:val="00D70FDD"/>
    <w:rsid w:val="00D7124A"/>
    <w:rsid w:val="00D71AD6"/>
    <w:rsid w:val="00D72546"/>
    <w:rsid w:val="00D729EC"/>
    <w:rsid w:val="00D7346E"/>
    <w:rsid w:val="00D735F5"/>
    <w:rsid w:val="00D74AD8"/>
    <w:rsid w:val="00D74E8E"/>
    <w:rsid w:val="00D7728D"/>
    <w:rsid w:val="00D80974"/>
    <w:rsid w:val="00D80CAB"/>
    <w:rsid w:val="00D81139"/>
    <w:rsid w:val="00D8135B"/>
    <w:rsid w:val="00D81DE5"/>
    <w:rsid w:val="00D82248"/>
    <w:rsid w:val="00D839D3"/>
    <w:rsid w:val="00D84589"/>
    <w:rsid w:val="00D86782"/>
    <w:rsid w:val="00D86B4D"/>
    <w:rsid w:val="00D86E0C"/>
    <w:rsid w:val="00D87806"/>
    <w:rsid w:val="00D87D36"/>
    <w:rsid w:val="00D91A59"/>
    <w:rsid w:val="00D92875"/>
    <w:rsid w:val="00D949AA"/>
    <w:rsid w:val="00D95254"/>
    <w:rsid w:val="00D96DD2"/>
    <w:rsid w:val="00D97B6A"/>
    <w:rsid w:val="00DA0936"/>
    <w:rsid w:val="00DA0E9B"/>
    <w:rsid w:val="00DA102C"/>
    <w:rsid w:val="00DA16B8"/>
    <w:rsid w:val="00DA1B4F"/>
    <w:rsid w:val="00DA2A09"/>
    <w:rsid w:val="00DA2B25"/>
    <w:rsid w:val="00DA4388"/>
    <w:rsid w:val="00DA4A1E"/>
    <w:rsid w:val="00DA4D56"/>
    <w:rsid w:val="00DA506C"/>
    <w:rsid w:val="00DA5271"/>
    <w:rsid w:val="00DA53EE"/>
    <w:rsid w:val="00DA72C3"/>
    <w:rsid w:val="00DA75C1"/>
    <w:rsid w:val="00DA78D6"/>
    <w:rsid w:val="00DB025E"/>
    <w:rsid w:val="00DB1234"/>
    <w:rsid w:val="00DB1359"/>
    <w:rsid w:val="00DB18DE"/>
    <w:rsid w:val="00DB252F"/>
    <w:rsid w:val="00DB2F79"/>
    <w:rsid w:val="00DB3449"/>
    <w:rsid w:val="00DB3996"/>
    <w:rsid w:val="00DB3A36"/>
    <w:rsid w:val="00DB4758"/>
    <w:rsid w:val="00DB4BD5"/>
    <w:rsid w:val="00DB54E8"/>
    <w:rsid w:val="00DB607A"/>
    <w:rsid w:val="00DB64E8"/>
    <w:rsid w:val="00DB6DF7"/>
    <w:rsid w:val="00DB7DF5"/>
    <w:rsid w:val="00DC079B"/>
    <w:rsid w:val="00DC1660"/>
    <w:rsid w:val="00DC1B4A"/>
    <w:rsid w:val="00DC24B0"/>
    <w:rsid w:val="00DC29E6"/>
    <w:rsid w:val="00DC2F3E"/>
    <w:rsid w:val="00DC45CB"/>
    <w:rsid w:val="00DC5959"/>
    <w:rsid w:val="00DC5F7F"/>
    <w:rsid w:val="00DC61FD"/>
    <w:rsid w:val="00DC6317"/>
    <w:rsid w:val="00DC671C"/>
    <w:rsid w:val="00DC6F6A"/>
    <w:rsid w:val="00DC71BD"/>
    <w:rsid w:val="00DC7987"/>
    <w:rsid w:val="00DD0624"/>
    <w:rsid w:val="00DD173D"/>
    <w:rsid w:val="00DD2374"/>
    <w:rsid w:val="00DD2747"/>
    <w:rsid w:val="00DD35F1"/>
    <w:rsid w:val="00DD37A2"/>
    <w:rsid w:val="00DD5132"/>
    <w:rsid w:val="00DD5602"/>
    <w:rsid w:val="00DD5BB5"/>
    <w:rsid w:val="00DD6DE1"/>
    <w:rsid w:val="00DD6F1C"/>
    <w:rsid w:val="00DD6F71"/>
    <w:rsid w:val="00DD7185"/>
    <w:rsid w:val="00DD7430"/>
    <w:rsid w:val="00DD75C8"/>
    <w:rsid w:val="00DD7931"/>
    <w:rsid w:val="00DD7DF7"/>
    <w:rsid w:val="00DE0E6E"/>
    <w:rsid w:val="00DE1024"/>
    <w:rsid w:val="00DE1E7C"/>
    <w:rsid w:val="00DE3EFB"/>
    <w:rsid w:val="00DE51B2"/>
    <w:rsid w:val="00DE5900"/>
    <w:rsid w:val="00DE79D2"/>
    <w:rsid w:val="00DE7D3C"/>
    <w:rsid w:val="00DF02DA"/>
    <w:rsid w:val="00DF0A12"/>
    <w:rsid w:val="00DF2C24"/>
    <w:rsid w:val="00DF397D"/>
    <w:rsid w:val="00DF3FB2"/>
    <w:rsid w:val="00DF4879"/>
    <w:rsid w:val="00DF4937"/>
    <w:rsid w:val="00DF5450"/>
    <w:rsid w:val="00DF61D4"/>
    <w:rsid w:val="00DF70E6"/>
    <w:rsid w:val="00DF7B3E"/>
    <w:rsid w:val="00DF7B56"/>
    <w:rsid w:val="00E00B6E"/>
    <w:rsid w:val="00E015F2"/>
    <w:rsid w:val="00E026D7"/>
    <w:rsid w:val="00E027C0"/>
    <w:rsid w:val="00E03A7C"/>
    <w:rsid w:val="00E04505"/>
    <w:rsid w:val="00E05C2E"/>
    <w:rsid w:val="00E0631F"/>
    <w:rsid w:val="00E06C92"/>
    <w:rsid w:val="00E10871"/>
    <w:rsid w:val="00E1281B"/>
    <w:rsid w:val="00E13626"/>
    <w:rsid w:val="00E1366E"/>
    <w:rsid w:val="00E14B8F"/>
    <w:rsid w:val="00E15E5D"/>
    <w:rsid w:val="00E16253"/>
    <w:rsid w:val="00E166AB"/>
    <w:rsid w:val="00E1716F"/>
    <w:rsid w:val="00E1787C"/>
    <w:rsid w:val="00E21302"/>
    <w:rsid w:val="00E218D7"/>
    <w:rsid w:val="00E21F80"/>
    <w:rsid w:val="00E22499"/>
    <w:rsid w:val="00E23BB3"/>
    <w:rsid w:val="00E24597"/>
    <w:rsid w:val="00E24C8E"/>
    <w:rsid w:val="00E26C9D"/>
    <w:rsid w:val="00E2719C"/>
    <w:rsid w:val="00E272D9"/>
    <w:rsid w:val="00E27998"/>
    <w:rsid w:val="00E27F47"/>
    <w:rsid w:val="00E314A6"/>
    <w:rsid w:val="00E3301C"/>
    <w:rsid w:val="00E336A1"/>
    <w:rsid w:val="00E341DF"/>
    <w:rsid w:val="00E34554"/>
    <w:rsid w:val="00E34C43"/>
    <w:rsid w:val="00E354D9"/>
    <w:rsid w:val="00E35542"/>
    <w:rsid w:val="00E35A83"/>
    <w:rsid w:val="00E35B3D"/>
    <w:rsid w:val="00E35F17"/>
    <w:rsid w:val="00E36E35"/>
    <w:rsid w:val="00E373EF"/>
    <w:rsid w:val="00E37466"/>
    <w:rsid w:val="00E40504"/>
    <w:rsid w:val="00E40584"/>
    <w:rsid w:val="00E422C6"/>
    <w:rsid w:val="00E424A6"/>
    <w:rsid w:val="00E435E0"/>
    <w:rsid w:val="00E43CB6"/>
    <w:rsid w:val="00E44094"/>
    <w:rsid w:val="00E440E5"/>
    <w:rsid w:val="00E442B7"/>
    <w:rsid w:val="00E44426"/>
    <w:rsid w:val="00E4457D"/>
    <w:rsid w:val="00E44EF4"/>
    <w:rsid w:val="00E451B5"/>
    <w:rsid w:val="00E4593D"/>
    <w:rsid w:val="00E45A22"/>
    <w:rsid w:val="00E45A4B"/>
    <w:rsid w:val="00E4605A"/>
    <w:rsid w:val="00E460EE"/>
    <w:rsid w:val="00E46165"/>
    <w:rsid w:val="00E46E1D"/>
    <w:rsid w:val="00E46F6C"/>
    <w:rsid w:val="00E5037E"/>
    <w:rsid w:val="00E51215"/>
    <w:rsid w:val="00E5168D"/>
    <w:rsid w:val="00E51FA0"/>
    <w:rsid w:val="00E52AD3"/>
    <w:rsid w:val="00E534F4"/>
    <w:rsid w:val="00E54B1E"/>
    <w:rsid w:val="00E54BAC"/>
    <w:rsid w:val="00E55684"/>
    <w:rsid w:val="00E55839"/>
    <w:rsid w:val="00E563D7"/>
    <w:rsid w:val="00E609EC"/>
    <w:rsid w:val="00E613A0"/>
    <w:rsid w:val="00E613D1"/>
    <w:rsid w:val="00E62106"/>
    <w:rsid w:val="00E62584"/>
    <w:rsid w:val="00E62720"/>
    <w:rsid w:val="00E62782"/>
    <w:rsid w:val="00E62831"/>
    <w:rsid w:val="00E63524"/>
    <w:rsid w:val="00E63918"/>
    <w:rsid w:val="00E6396E"/>
    <w:rsid w:val="00E64BDC"/>
    <w:rsid w:val="00E65570"/>
    <w:rsid w:val="00E660D0"/>
    <w:rsid w:val="00E6636B"/>
    <w:rsid w:val="00E6651D"/>
    <w:rsid w:val="00E67CD2"/>
    <w:rsid w:val="00E71600"/>
    <w:rsid w:val="00E71898"/>
    <w:rsid w:val="00E71DFB"/>
    <w:rsid w:val="00E7267C"/>
    <w:rsid w:val="00E73493"/>
    <w:rsid w:val="00E7482F"/>
    <w:rsid w:val="00E74ABF"/>
    <w:rsid w:val="00E74DE8"/>
    <w:rsid w:val="00E750D0"/>
    <w:rsid w:val="00E75A07"/>
    <w:rsid w:val="00E75FC3"/>
    <w:rsid w:val="00E764B0"/>
    <w:rsid w:val="00E778E9"/>
    <w:rsid w:val="00E77E12"/>
    <w:rsid w:val="00E80141"/>
    <w:rsid w:val="00E80AB1"/>
    <w:rsid w:val="00E81081"/>
    <w:rsid w:val="00E81DE7"/>
    <w:rsid w:val="00E82510"/>
    <w:rsid w:val="00E84057"/>
    <w:rsid w:val="00E84287"/>
    <w:rsid w:val="00E842B3"/>
    <w:rsid w:val="00E84846"/>
    <w:rsid w:val="00E850F8"/>
    <w:rsid w:val="00E865D0"/>
    <w:rsid w:val="00E8735B"/>
    <w:rsid w:val="00E873ED"/>
    <w:rsid w:val="00E878A2"/>
    <w:rsid w:val="00E87B88"/>
    <w:rsid w:val="00E90036"/>
    <w:rsid w:val="00E90843"/>
    <w:rsid w:val="00E9093E"/>
    <w:rsid w:val="00E90DBC"/>
    <w:rsid w:val="00E916E7"/>
    <w:rsid w:val="00E92D9E"/>
    <w:rsid w:val="00E93B34"/>
    <w:rsid w:val="00E94068"/>
    <w:rsid w:val="00E94CC7"/>
    <w:rsid w:val="00E95660"/>
    <w:rsid w:val="00E96174"/>
    <w:rsid w:val="00E96DA9"/>
    <w:rsid w:val="00E96EE1"/>
    <w:rsid w:val="00E9710D"/>
    <w:rsid w:val="00E97771"/>
    <w:rsid w:val="00EA08B3"/>
    <w:rsid w:val="00EA0CC4"/>
    <w:rsid w:val="00EA1276"/>
    <w:rsid w:val="00EA1983"/>
    <w:rsid w:val="00EA198E"/>
    <w:rsid w:val="00EA19C2"/>
    <w:rsid w:val="00EA19E6"/>
    <w:rsid w:val="00EA207C"/>
    <w:rsid w:val="00EA2309"/>
    <w:rsid w:val="00EA3457"/>
    <w:rsid w:val="00EA4A50"/>
    <w:rsid w:val="00EA50BE"/>
    <w:rsid w:val="00EA5B49"/>
    <w:rsid w:val="00EA5E2D"/>
    <w:rsid w:val="00EA5FC7"/>
    <w:rsid w:val="00EA61C5"/>
    <w:rsid w:val="00EA6C71"/>
    <w:rsid w:val="00EA6E10"/>
    <w:rsid w:val="00EB1314"/>
    <w:rsid w:val="00EB3BEC"/>
    <w:rsid w:val="00EB4431"/>
    <w:rsid w:val="00EB4709"/>
    <w:rsid w:val="00EB4CAC"/>
    <w:rsid w:val="00EB4CF1"/>
    <w:rsid w:val="00EB5630"/>
    <w:rsid w:val="00EB6026"/>
    <w:rsid w:val="00EB6C34"/>
    <w:rsid w:val="00EB7145"/>
    <w:rsid w:val="00EB7F99"/>
    <w:rsid w:val="00EC01FF"/>
    <w:rsid w:val="00EC1945"/>
    <w:rsid w:val="00EC218D"/>
    <w:rsid w:val="00EC2697"/>
    <w:rsid w:val="00EC309D"/>
    <w:rsid w:val="00EC354F"/>
    <w:rsid w:val="00EC40B3"/>
    <w:rsid w:val="00EC4697"/>
    <w:rsid w:val="00EC4C8B"/>
    <w:rsid w:val="00EC5826"/>
    <w:rsid w:val="00EC5EAF"/>
    <w:rsid w:val="00EC699C"/>
    <w:rsid w:val="00EC7736"/>
    <w:rsid w:val="00EC7DF8"/>
    <w:rsid w:val="00ED01BC"/>
    <w:rsid w:val="00ED1F65"/>
    <w:rsid w:val="00ED3558"/>
    <w:rsid w:val="00ED3A74"/>
    <w:rsid w:val="00ED434D"/>
    <w:rsid w:val="00ED4A46"/>
    <w:rsid w:val="00ED4E68"/>
    <w:rsid w:val="00ED5928"/>
    <w:rsid w:val="00ED65A7"/>
    <w:rsid w:val="00ED66B9"/>
    <w:rsid w:val="00ED6A3E"/>
    <w:rsid w:val="00ED79F4"/>
    <w:rsid w:val="00ED7CD0"/>
    <w:rsid w:val="00EE0990"/>
    <w:rsid w:val="00EE15D1"/>
    <w:rsid w:val="00EE1A3F"/>
    <w:rsid w:val="00EE1E1D"/>
    <w:rsid w:val="00EE2EF6"/>
    <w:rsid w:val="00EE38DB"/>
    <w:rsid w:val="00EE4D65"/>
    <w:rsid w:val="00EE4F6E"/>
    <w:rsid w:val="00EE6ACF"/>
    <w:rsid w:val="00EF0602"/>
    <w:rsid w:val="00EF1B98"/>
    <w:rsid w:val="00EF23DB"/>
    <w:rsid w:val="00EF2486"/>
    <w:rsid w:val="00EF24E9"/>
    <w:rsid w:val="00EF2A9E"/>
    <w:rsid w:val="00EF33DA"/>
    <w:rsid w:val="00EF4326"/>
    <w:rsid w:val="00EF4DAA"/>
    <w:rsid w:val="00EF5198"/>
    <w:rsid w:val="00EF66C2"/>
    <w:rsid w:val="00EF6729"/>
    <w:rsid w:val="00EF692D"/>
    <w:rsid w:val="00EF7070"/>
    <w:rsid w:val="00EF7223"/>
    <w:rsid w:val="00F00F9B"/>
    <w:rsid w:val="00F0122F"/>
    <w:rsid w:val="00F01307"/>
    <w:rsid w:val="00F019A3"/>
    <w:rsid w:val="00F02974"/>
    <w:rsid w:val="00F02E02"/>
    <w:rsid w:val="00F03EC8"/>
    <w:rsid w:val="00F04612"/>
    <w:rsid w:val="00F04ABC"/>
    <w:rsid w:val="00F06129"/>
    <w:rsid w:val="00F07A10"/>
    <w:rsid w:val="00F100E1"/>
    <w:rsid w:val="00F1081B"/>
    <w:rsid w:val="00F10AC8"/>
    <w:rsid w:val="00F10FD8"/>
    <w:rsid w:val="00F1107C"/>
    <w:rsid w:val="00F1278C"/>
    <w:rsid w:val="00F12B83"/>
    <w:rsid w:val="00F134C8"/>
    <w:rsid w:val="00F14C57"/>
    <w:rsid w:val="00F16A37"/>
    <w:rsid w:val="00F17266"/>
    <w:rsid w:val="00F17C31"/>
    <w:rsid w:val="00F204A4"/>
    <w:rsid w:val="00F20FC0"/>
    <w:rsid w:val="00F22169"/>
    <w:rsid w:val="00F22A50"/>
    <w:rsid w:val="00F22D3F"/>
    <w:rsid w:val="00F22F9E"/>
    <w:rsid w:val="00F230EC"/>
    <w:rsid w:val="00F23508"/>
    <w:rsid w:val="00F2362F"/>
    <w:rsid w:val="00F23718"/>
    <w:rsid w:val="00F23AA7"/>
    <w:rsid w:val="00F23C7E"/>
    <w:rsid w:val="00F249A6"/>
    <w:rsid w:val="00F25615"/>
    <w:rsid w:val="00F25F9E"/>
    <w:rsid w:val="00F262C4"/>
    <w:rsid w:val="00F2643D"/>
    <w:rsid w:val="00F26C0F"/>
    <w:rsid w:val="00F26FCF"/>
    <w:rsid w:val="00F2774A"/>
    <w:rsid w:val="00F278D7"/>
    <w:rsid w:val="00F30B11"/>
    <w:rsid w:val="00F3179B"/>
    <w:rsid w:val="00F318FB"/>
    <w:rsid w:val="00F32692"/>
    <w:rsid w:val="00F337DD"/>
    <w:rsid w:val="00F34215"/>
    <w:rsid w:val="00F3424A"/>
    <w:rsid w:val="00F36369"/>
    <w:rsid w:val="00F3690B"/>
    <w:rsid w:val="00F3699B"/>
    <w:rsid w:val="00F36A58"/>
    <w:rsid w:val="00F372E4"/>
    <w:rsid w:val="00F37850"/>
    <w:rsid w:val="00F40049"/>
    <w:rsid w:val="00F40B4D"/>
    <w:rsid w:val="00F41836"/>
    <w:rsid w:val="00F42C0A"/>
    <w:rsid w:val="00F43848"/>
    <w:rsid w:val="00F4453A"/>
    <w:rsid w:val="00F45EF5"/>
    <w:rsid w:val="00F465C4"/>
    <w:rsid w:val="00F46836"/>
    <w:rsid w:val="00F46BEB"/>
    <w:rsid w:val="00F476DD"/>
    <w:rsid w:val="00F50C72"/>
    <w:rsid w:val="00F5175A"/>
    <w:rsid w:val="00F528E0"/>
    <w:rsid w:val="00F54136"/>
    <w:rsid w:val="00F54564"/>
    <w:rsid w:val="00F554BF"/>
    <w:rsid w:val="00F55B23"/>
    <w:rsid w:val="00F55F1B"/>
    <w:rsid w:val="00F56C0A"/>
    <w:rsid w:val="00F56C3A"/>
    <w:rsid w:val="00F61022"/>
    <w:rsid w:val="00F61491"/>
    <w:rsid w:val="00F61752"/>
    <w:rsid w:val="00F625B7"/>
    <w:rsid w:val="00F632D2"/>
    <w:rsid w:val="00F636E2"/>
    <w:rsid w:val="00F6497A"/>
    <w:rsid w:val="00F64AA0"/>
    <w:rsid w:val="00F65119"/>
    <w:rsid w:val="00F65EE4"/>
    <w:rsid w:val="00F674A5"/>
    <w:rsid w:val="00F67EDC"/>
    <w:rsid w:val="00F70533"/>
    <w:rsid w:val="00F70554"/>
    <w:rsid w:val="00F70A95"/>
    <w:rsid w:val="00F70ACE"/>
    <w:rsid w:val="00F70D9E"/>
    <w:rsid w:val="00F7112E"/>
    <w:rsid w:val="00F72CB3"/>
    <w:rsid w:val="00F7303A"/>
    <w:rsid w:val="00F74BD7"/>
    <w:rsid w:val="00F7538D"/>
    <w:rsid w:val="00F75BF9"/>
    <w:rsid w:val="00F77FA4"/>
    <w:rsid w:val="00F8001B"/>
    <w:rsid w:val="00F80570"/>
    <w:rsid w:val="00F809F7"/>
    <w:rsid w:val="00F832C8"/>
    <w:rsid w:val="00F83C10"/>
    <w:rsid w:val="00F845DF"/>
    <w:rsid w:val="00F84881"/>
    <w:rsid w:val="00F84A19"/>
    <w:rsid w:val="00F8548A"/>
    <w:rsid w:val="00F858DA"/>
    <w:rsid w:val="00F8658E"/>
    <w:rsid w:val="00F86F3C"/>
    <w:rsid w:val="00F86FAE"/>
    <w:rsid w:val="00F87945"/>
    <w:rsid w:val="00F87981"/>
    <w:rsid w:val="00F90BAD"/>
    <w:rsid w:val="00F914A2"/>
    <w:rsid w:val="00F914BB"/>
    <w:rsid w:val="00F9163C"/>
    <w:rsid w:val="00F928DB"/>
    <w:rsid w:val="00F93486"/>
    <w:rsid w:val="00F934DE"/>
    <w:rsid w:val="00F93810"/>
    <w:rsid w:val="00F9541B"/>
    <w:rsid w:val="00F96409"/>
    <w:rsid w:val="00F978A1"/>
    <w:rsid w:val="00FA065D"/>
    <w:rsid w:val="00FA14BB"/>
    <w:rsid w:val="00FA2664"/>
    <w:rsid w:val="00FA3078"/>
    <w:rsid w:val="00FA34BA"/>
    <w:rsid w:val="00FA3610"/>
    <w:rsid w:val="00FA3A01"/>
    <w:rsid w:val="00FA3BAF"/>
    <w:rsid w:val="00FA3ECA"/>
    <w:rsid w:val="00FA4086"/>
    <w:rsid w:val="00FA60B8"/>
    <w:rsid w:val="00FA74B6"/>
    <w:rsid w:val="00FA7C87"/>
    <w:rsid w:val="00FB0114"/>
    <w:rsid w:val="00FB04C4"/>
    <w:rsid w:val="00FB23C7"/>
    <w:rsid w:val="00FB391D"/>
    <w:rsid w:val="00FB448C"/>
    <w:rsid w:val="00FB4872"/>
    <w:rsid w:val="00FB52E4"/>
    <w:rsid w:val="00FB69B9"/>
    <w:rsid w:val="00FB7E9A"/>
    <w:rsid w:val="00FC0468"/>
    <w:rsid w:val="00FC047C"/>
    <w:rsid w:val="00FC096D"/>
    <w:rsid w:val="00FC0C26"/>
    <w:rsid w:val="00FC1513"/>
    <w:rsid w:val="00FC39F5"/>
    <w:rsid w:val="00FC39FA"/>
    <w:rsid w:val="00FC45AE"/>
    <w:rsid w:val="00FC4F06"/>
    <w:rsid w:val="00FC6446"/>
    <w:rsid w:val="00FC65AA"/>
    <w:rsid w:val="00FC7F08"/>
    <w:rsid w:val="00FD0764"/>
    <w:rsid w:val="00FD1D7A"/>
    <w:rsid w:val="00FD2AAA"/>
    <w:rsid w:val="00FD3B75"/>
    <w:rsid w:val="00FD4236"/>
    <w:rsid w:val="00FD4584"/>
    <w:rsid w:val="00FD49A8"/>
    <w:rsid w:val="00FD52F3"/>
    <w:rsid w:val="00FD58C2"/>
    <w:rsid w:val="00FD6B9D"/>
    <w:rsid w:val="00FD6E88"/>
    <w:rsid w:val="00FD77D1"/>
    <w:rsid w:val="00FD797F"/>
    <w:rsid w:val="00FE033E"/>
    <w:rsid w:val="00FE070E"/>
    <w:rsid w:val="00FE0A8C"/>
    <w:rsid w:val="00FE0D4E"/>
    <w:rsid w:val="00FE0E9A"/>
    <w:rsid w:val="00FE0EB8"/>
    <w:rsid w:val="00FE12B4"/>
    <w:rsid w:val="00FE26E5"/>
    <w:rsid w:val="00FE2FCA"/>
    <w:rsid w:val="00FE3584"/>
    <w:rsid w:val="00FE3631"/>
    <w:rsid w:val="00FE37E0"/>
    <w:rsid w:val="00FE3E8F"/>
    <w:rsid w:val="00FE474A"/>
    <w:rsid w:val="00FE5BF9"/>
    <w:rsid w:val="00FE7426"/>
    <w:rsid w:val="00FE768F"/>
    <w:rsid w:val="00FE796D"/>
    <w:rsid w:val="00FE7D5B"/>
    <w:rsid w:val="00FE7F7F"/>
    <w:rsid w:val="00FF0017"/>
    <w:rsid w:val="00FF00AA"/>
    <w:rsid w:val="00FF0753"/>
    <w:rsid w:val="00FF0FA7"/>
    <w:rsid w:val="00FF14EB"/>
    <w:rsid w:val="00FF1976"/>
    <w:rsid w:val="00FF299C"/>
    <w:rsid w:val="00FF331F"/>
    <w:rsid w:val="00FF5543"/>
    <w:rsid w:val="00FF5C50"/>
    <w:rsid w:val="00FF6907"/>
    <w:rsid w:val="00FF6C4A"/>
    <w:rsid w:val="00FF74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1">
    <w:name w:val="Normal"/>
    <w:qFormat/>
    <w:rsid w:val="00193F30"/>
    <w:rPr>
      <w:sz w:val="24"/>
      <w:szCs w:val="24"/>
    </w:rPr>
  </w:style>
  <w:style w:type="paragraph" w:styleId="10">
    <w:name w:val="heading 1"/>
    <w:basedOn w:val="a1"/>
    <w:next w:val="a1"/>
    <w:link w:val="11"/>
    <w:uiPriority w:val="99"/>
    <w:qFormat/>
    <w:rsid w:val="00193F30"/>
    <w:pPr>
      <w:keepNext/>
      <w:jc w:val="both"/>
      <w:outlineLvl w:val="0"/>
    </w:pPr>
    <w:rPr>
      <w:sz w:val="28"/>
      <w:szCs w:val="28"/>
    </w:rPr>
  </w:style>
  <w:style w:type="paragraph" w:styleId="2">
    <w:name w:val="heading 2"/>
    <w:basedOn w:val="a1"/>
    <w:next w:val="a1"/>
    <w:link w:val="20"/>
    <w:uiPriority w:val="99"/>
    <w:qFormat/>
    <w:rsid w:val="00193F30"/>
    <w:pPr>
      <w:keepNext/>
      <w:outlineLvl w:val="1"/>
    </w:pPr>
    <w:rPr>
      <w:b/>
      <w:bCs/>
    </w:rPr>
  </w:style>
  <w:style w:type="paragraph" w:styleId="3">
    <w:name w:val="heading 3"/>
    <w:basedOn w:val="a1"/>
    <w:next w:val="a1"/>
    <w:link w:val="30"/>
    <w:uiPriority w:val="99"/>
    <w:qFormat/>
    <w:rsid w:val="00193F30"/>
    <w:pPr>
      <w:keepNext/>
      <w:outlineLvl w:val="2"/>
    </w:pPr>
    <w:rPr>
      <w:b/>
      <w:bCs/>
      <w:sz w:val="26"/>
      <w:szCs w:val="26"/>
    </w:rPr>
  </w:style>
  <w:style w:type="paragraph" w:styleId="4">
    <w:name w:val="heading 4"/>
    <w:basedOn w:val="a1"/>
    <w:next w:val="a1"/>
    <w:link w:val="41"/>
    <w:uiPriority w:val="99"/>
    <w:qFormat/>
    <w:rsid w:val="00193F30"/>
    <w:pPr>
      <w:keepNext/>
      <w:ind w:left="720" w:right="-341"/>
      <w:outlineLvl w:val="3"/>
    </w:pPr>
  </w:style>
  <w:style w:type="paragraph" w:styleId="5">
    <w:name w:val="heading 5"/>
    <w:basedOn w:val="a1"/>
    <w:next w:val="a1"/>
    <w:link w:val="50"/>
    <w:uiPriority w:val="99"/>
    <w:qFormat/>
    <w:rsid w:val="00193F30"/>
    <w:pPr>
      <w:keepNext/>
      <w:suppressAutoHyphens/>
      <w:ind w:firstLine="567"/>
      <w:jc w:val="both"/>
      <w:outlineLvl w:val="4"/>
    </w:pPr>
    <w:rPr>
      <w:color w:val="FF0000"/>
    </w:rPr>
  </w:style>
  <w:style w:type="paragraph" w:styleId="6">
    <w:name w:val="heading 6"/>
    <w:basedOn w:val="a1"/>
    <w:next w:val="a1"/>
    <w:link w:val="61"/>
    <w:uiPriority w:val="99"/>
    <w:qFormat/>
    <w:rsid w:val="00193F30"/>
    <w:pPr>
      <w:keepNext/>
      <w:jc w:val="both"/>
      <w:outlineLvl w:val="5"/>
    </w:pPr>
    <w:rPr>
      <w:b/>
      <w:bCs/>
      <w:sz w:val="20"/>
      <w:szCs w:val="20"/>
    </w:rPr>
  </w:style>
  <w:style w:type="paragraph" w:styleId="7">
    <w:name w:val="heading 7"/>
    <w:basedOn w:val="a1"/>
    <w:next w:val="a1"/>
    <w:link w:val="71"/>
    <w:uiPriority w:val="99"/>
    <w:qFormat/>
    <w:rsid w:val="00193F30"/>
    <w:pPr>
      <w:keepNext/>
      <w:jc w:val="center"/>
      <w:outlineLvl w:val="6"/>
    </w:pPr>
    <w:rPr>
      <w:b/>
      <w:bCs/>
      <w:sz w:val="20"/>
      <w:szCs w:val="20"/>
    </w:rPr>
  </w:style>
  <w:style w:type="paragraph" w:styleId="8">
    <w:name w:val="heading 8"/>
    <w:basedOn w:val="a1"/>
    <w:next w:val="a1"/>
    <w:link w:val="81"/>
    <w:uiPriority w:val="99"/>
    <w:qFormat/>
    <w:rsid w:val="00193F30"/>
    <w:pPr>
      <w:keepNext/>
      <w:spacing w:before="120"/>
      <w:jc w:val="center"/>
      <w:outlineLvl w:val="7"/>
    </w:pPr>
    <w:rPr>
      <w:b/>
      <w:bCs/>
      <w:color w:val="FF0000"/>
      <w:sz w:val="20"/>
      <w:szCs w:val="20"/>
    </w:rPr>
  </w:style>
  <w:style w:type="paragraph" w:styleId="9">
    <w:name w:val="heading 9"/>
    <w:basedOn w:val="a1"/>
    <w:next w:val="a1"/>
    <w:link w:val="91"/>
    <w:uiPriority w:val="99"/>
    <w:qFormat/>
    <w:rsid w:val="00193F30"/>
    <w:pPr>
      <w:keepNext/>
      <w:spacing w:before="120" w:after="120"/>
      <w:jc w:val="center"/>
      <w:outlineLvl w:val="8"/>
    </w:pPr>
    <w:rPr>
      <w:i/>
      <w:iCs/>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locked/>
    <w:rsid w:val="00926AD3"/>
    <w:rPr>
      <w:rFonts w:cs="Times New Roman"/>
      <w:sz w:val="24"/>
      <w:szCs w:val="24"/>
    </w:rPr>
  </w:style>
  <w:style w:type="character" w:customStyle="1" w:styleId="20">
    <w:name w:val="Заголовок 2 Знак"/>
    <w:basedOn w:val="a2"/>
    <w:link w:val="2"/>
    <w:uiPriority w:val="99"/>
    <w:semiHidden/>
    <w:locked/>
    <w:rsid w:val="00413C62"/>
    <w:rPr>
      <w:rFonts w:ascii="Cambria" w:hAnsi="Cambria" w:cs="Cambria"/>
      <w:b/>
      <w:bCs/>
      <w:i/>
      <w:iCs/>
      <w:sz w:val="28"/>
      <w:szCs w:val="28"/>
    </w:rPr>
  </w:style>
  <w:style w:type="character" w:customStyle="1" w:styleId="30">
    <w:name w:val="Заголовок 3 Знак"/>
    <w:basedOn w:val="a2"/>
    <w:link w:val="3"/>
    <w:uiPriority w:val="99"/>
    <w:semiHidden/>
    <w:locked/>
    <w:rsid w:val="00413C62"/>
    <w:rPr>
      <w:rFonts w:ascii="Cambria" w:hAnsi="Cambria" w:cs="Cambria"/>
      <w:b/>
      <w:bCs/>
      <w:sz w:val="26"/>
      <w:szCs w:val="26"/>
    </w:rPr>
  </w:style>
  <w:style w:type="character" w:customStyle="1" w:styleId="41">
    <w:name w:val="Заголовок 4 Знак1"/>
    <w:basedOn w:val="a2"/>
    <w:link w:val="4"/>
    <w:uiPriority w:val="99"/>
    <w:semiHidden/>
    <w:locked/>
    <w:rsid w:val="00413C62"/>
    <w:rPr>
      <w:rFonts w:ascii="Calibri" w:hAnsi="Calibri" w:cs="Calibri"/>
      <w:b/>
      <w:bCs/>
      <w:sz w:val="28"/>
      <w:szCs w:val="28"/>
    </w:rPr>
  </w:style>
  <w:style w:type="character" w:customStyle="1" w:styleId="50">
    <w:name w:val="Заголовок 5 Знак"/>
    <w:basedOn w:val="a2"/>
    <w:link w:val="5"/>
    <w:uiPriority w:val="99"/>
    <w:semiHidden/>
    <w:locked/>
    <w:rsid w:val="00413C62"/>
    <w:rPr>
      <w:rFonts w:ascii="Calibri" w:hAnsi="Calibri" w:cs="Calibri"/>
      <w:b/>
      <w:bCs/>
      <w:i/>
      <w:iCs/>
      <w:sz w:val="26"/>
      <w:szCs w:val="26"/>
    </w:rPr>
  </w:style>
  <w:style w:type="character" w:customStyle="1" w:styleId="61">
    <w:name w:val="Заголовок 6 Знак1"/>
    <w:basedOn w:val="a2"/>
    <w:link w:val="6"/>
    <w:uiPriority w:val="99"/>
    <w:semiHidden/>
    <w:locked/>
    <w:rsid w:val="00413C62"/>
    <w:rPr>
      <w:rFonts w:ascii="Calibri" w:hAnsi="Calibri" w:cs="Calibri"/>
      <w:b/>
      <w:bCs/>
    </w:rPr>
  </w:style>
  <w:style w:type="character" w:customStyle="1" w:styleId="71">
    <w:name w:val="Заголовок 7 Знак1"/>
    <w:basedOn w:val="a2"/>
    <w:link w:val="7"/>
    <w:uiPriority w:val="99"/>
    <w:semiHidden/>
    <w:locked/>
    <w:rsid w:val="00413C62"/>
    <w:rPr>
      <w:rFonts w:ascii="Calibri" w:hAnsi="Calibri" w:cs="Calibri"/>
      <w:sz w:val="24"/>
      <w:szCs w:val="24"/>
    </w:rPr>
  </w:style>
  <w:style w:type="character" w:customStyle="1" w:styleId="81">
    <w:name w:val="Заголовок 8 Знак1"/>
    <w:basedOn w:val="a2"/>
    <w:link w:val="8"/>
    <w:uiPriority w:val="99"/>
    <w:semiHidden/>
    <w:locked/>
    <w:rsid w:val="00413C62"/>
    <w:rPr>
      <w:rFonts w:ascii="Calibri" w:hAnsi="Calibri" w:cs="Calibri"/>
      <w:i/>
      <w:iCs/>
      <w:sz w:val="24"/>
      <w:szCs w:val="24"/>
    </w:rPr>
  </w:style>
  <w:style w:type="character" w:customStyle="1" w:styleId="91">
    <w:name w:val="Заголовок 9 Знак1"/>
    <w:basedOn w:val="a2"/>
    <w:link w:val="9"/>
    <w:uiPriority w:val="99"/>
    <w:semiHidden/>
    <w:locked/>
    <w:rsid w:val="00413C62"/>
    <w:rPr>
      <w:rFonts w:ascii="Cambria" w:hAnsi="Cambria" w:cs="Cambria"/>
    </w:rPr>
  </w:style>
  <w:style w:type="paragraph" w:customStyle="1" w:styleId="a5">
    <w:name w:val="Знак Знак Знак"/>
    <w:basedOn w:val="a1"/>
    <w:uiPriority w:val="99"/>
    <w:rsid w:val="00193F30"/>
    <w:pPr>
      <w:spacing w:after="160" w:line="240" w:lineRule="exact"/>
    </w:pPr>
    <w:rPr>
      <w:rFonts w:ascii="Verdana" w:hAnsi="Verdana" w:cs="Verdana"/>
      <w:lang w:val="en-US" w:eastAsia="en-US"/>
    </w:rPr>
  </w:style>
  <w:style w:type="character" w:customStyle="1" w:styleId="40">
    <w:name w:val="Заголовок 4 Знак"/>
    <w:basedOn w:val="a2"/>
    <w:uiPriority w:val="99"/>
    <w:rsid w:val="00193F30"/>
    <w:rPr>
      <w:rFonts w:cs="Times New Roman"/>
      <w:sz w:val="24"/>
      <w:szCs w:val="24"/>
    </w:rPr>
  </w:style>
  <w:style w:type="character" w:customStyle="1" w:styleId="60">
    <w:name w:val="Заголовок 6 Знак"/>
    <w:basedOn w:val="a2"/>
    <w:uiPriority w:val="99"/>
    <w:rsid w:val="00193F30"/>
    <w:rPr>
      <w:rFonts w:cs="Times New Roman"/>
      <w:b/>
      <w:bCs/>
      <w:sz w:val="24"/>
      <w:szCs w:val="24"/>
    </w:rPr>
  </w:style>
  <w:style w:type="character" w:customStyle="1" w:styleId="70">
    <w:name w:val="Заголовок 7 Знак"/>
    <w:basedOn w:val="a2"/>
    <w:uiPriority w:val="99"/>
    <w:rsid w:val="00193F30"/>
    <w:rPr>
      <w:rFonts w:cs="Times New Roman"/>
      <w:b/>
      <w:bCs/>
      <w:sz w:val="24"/>
      <w:szCs w:val="24"/>
    </w:rPr>
  </w:style>
  <w:style w:type="character" w:customStyle="1" w:styleId="80">
    <w:name w:val="Заголовок 8 Знак"/>
    <w:basedOn w:val="a2"/>
    <w:uiPriority w:val="99"/>
    <w:rsid w:val="00193F30"/>
    <w:rPr>
      <w:rFonts w:cs="Times New Roman"/>
      <w:b/>
      <w:bCs/>
      <w:color w:val="FF0000"/>
      <w:sz w:val="24"/>
      <w:szCs w:val="24"/>
    </w:rPr>
  </w:style>
  <w:style w:type="character" w:customStyle="1" w:styleId="90">
    <w:name w:val="Заголовок 9 Знак"/>
    <w:basedOn w:val="a2"/>
    <w:uiPriority w:val="99"/>
    <w:rsid w:val="00193F30"/>
    <w:rPr>
      <w:rFonts w:cs="Times New Roman"/>
      <w:i/>
      <w:iCs/>
      <w:sz w:val="24"/>
      <w:szCs w:val="24"/>
    </w:rPr>
  </w:style>
  <w:style w:type="paragraph" w:styleId="a6">
    <w:name w:val="Body Text"/>
    <w:basedOn w:val="a1"/>
    <w:link w:val="12"/>
    <w:uiPriority w:val="99"/>
    <w:rsid w:val="00193F30"/>
    <w:rPr>
      <w:sz w:val="22"/>
      <w:szCs w:val="22"/>
    </w:rPr>
  </w:style>
  <w:style w:type="character" w:customStyle="1" w:styleId="12">
    <w:name w:val="Основной текст Знак1"/>
    <w:basedOn w:val="a2"/>
    <w:link w:val="a6"/>
    <w:uiPriority w:val="99"/>
    <w:semiHidden/>
    <w:locked/>
    <w:rsid w:val="00413C62"/>
    <w:rPr>
      <w:rFonts w:cs="Times New Roman"/>
      <w:sz w:val="24"/>
      <w:szCs w:val="24"/>
    </w:rPr>
  </w:style>
  <w:style w:type="character" w:customStyle="1" w:styleId="a7">
    <w:name w:val="Основной текст Знак"/>
    <w:basedOn w:val="a2"/>
    <w:uiPriority w:val="99"/>
    <w:semiHidden/>
    <w:rsid w:val="00193F30"/>
    <w:rPr>
      <w:rFonts w:cs="Times New Roman"/>
      <w:sz w:val="24"/>
      <w:szCs w:val="24"/>
    </w:rPr>
  </w:style>
  <w:style w:type="paragraph" w:styleId="21">
    <w:name w:val="Body Text 2"/>
    <w:basedOn w:val="a1"/>
    <w:link w:val="22"/>
    <w:uiPriority w:val="99"/>
    <w:rsid w:val="00193F30"/>
    <w:rPr>
      <w:sz w:val="28"/>
      <w:szCs w:val="28"/>
    </w:rPr>
  </w:style>
  <w:style w:type="character" w:customStyle="1" w:styleId="22">
    <w:name w:val="Основной текст 2 Знак"/>
    <w:basedOn w:val="a2"/>
    <w:link w:val="21"/>
    <w:uiPriority w:val="99"/>
    <w:semiHidden/>
    <w:locked/>
    <w:rsid w:val="00413C62"/>
    <w:rPr>
      <w:rFonts w:cs="Times New Roman"/>
      <w:sz w:val="24"/>
      <w:szCs w:val="24"/>
    </w:rPr>
  </w:style>
  <w:style w:type="character" w:styleId="a8">
    <w:name w:val="Hyperlink"/>
    <w:basedOn w:val="a2"/>
    <w:uiPriority w:val="99"/>
    <w:rsid w:val="00193F30"/>
    <w:rPr>
      <w:rFonts w:cs="Times New Roman"/>
      <w:color w:val="0000FF"/>
      <w:u w:val="single"/>
    </w:rPr>
  </w:style>
  <w:style w:type="paragraph" w:styleId="31">
    <w:name w:val="Body Text 3"/>
    <w:basedOn w:val="a1"/>
    <w:link w:val="32"/>
    <w:uiPriority w:val="99"/>
    <w:rsid w:val="00193F30"/>
    <w:pPr>
      <w:jc w:val="both"/>
    </w:pPr>
    <w:rPr>
      <w:b/>
      <w:bCs/>
      <w:sz w:val="28"/>
      <w:szCs w:val="28"/>
    </w:rPr>
  </w:style>
  <w:style w:type="character" w:customStyle="1" w:styleId="32">
    <w:name w:val="Основной текст 3 Знак"/>
    <w:basedOn w:val="a2"/>
    <w:link w:val="31"/>
    <w:uiPriority w:val="99"/>
    <w:semiHidden/>
    <w:locked/>
    <w:rsid w:val="00413C62"/>
    <w:rPr>
      <w:rFonts w:cs="Times New Roman"/>
      <w:sz w:val="16"/>
      <w:szCs w:val="16"/>
    </w:rPr>
  </w:style>
  <w:style w:type="paragraph" w:styleId="13">
    <w:name w:val="toc 1"/>
    <w:basedOn w:val="a1"/>
    <w:next w:val="a1"/>
    <w:autoRedefine/>
    <w:uiPriority w:val="99"/>
    <w:semiHidden/>
    <w:rsid w:val="00193F30"/>
    <w:pPr>
      <w:tabs>
        <w:tab w:val="right" w:leader="dot" w:pos="9629"/>
      </w:tabs>
      <w:jc w:val="both"/>
    </w:pPr>
    <w:rPr>
      <w:b/>
      <w:bCs/>
    </w:rPr>
  </w:style>
  <w:style w:type="paragraph" w:customStyle="1" w:styleId="210">
    <w:name w:val="Основной текст 21"/>
    <w:basedOn w:val="a1"/>
    <w:rsid w:val="00193F30"/>
    <w:pPr>
      <w:ind w:firstLine="720"/>
      <w:jc w:val="both"/>
    </w:pPr>
    <w:rPr>
      <w:sz w:val="20"/>
      <w:szCs w:val="20"/>
    </w:rPr>
  </w:style>
  <w:style w:type="paragraph" w:customStyle="1" w:styleId="14">
    <w:name w:val="çàãîëîâîê 1"/>
    <w:basedOn w:val="a1"/>
    <w:next w:val="a1"/>
    <w:uiPriority w:val="99"/>
    <w:rsid w:val="00193F30"/>
    <w:pPr>
      <w:keepNext/>
      <w:widowControl w:val="0"/>
      <w:ind w:firstLine="709"/>
      <w:jc w:val="both"/>
    </w:pPr>
  </w:style>
  <w:style w:type="paragraph" w:customStyle="1" w:styleId="15">
    <w:name w:val="Обычный1"/>
    <w:uiPriority w:val="99"/>
    <w:rsid w:val="00193F30"/>
  </w:style>
  <w:style w:type="paragraph" w:styleId="a9">
    <w:name w:val="header"/>
    <w:basedOn w:val="a1"/>
    <w:link w:val="aa"/>
    <w:uiPriority w:val="99"/>
    <w:rsid w:val="00193F30"/>
    <w:pPr>
      <w:tabs>
        <w:tab w:val="center" w:pos="4153"/>
        <w:tab w:val="right" w:pos="8306"/>
      </w:tabs>
    </w:pPr>
    <w:rPr>
      <w:sz w:val="20"/>
      <w:szCs w:val="20"/>
    </w:rPr>
  </w:style>
  <w:style w:type="character" w:customStyle="1" w:styleId="aa">
    <w:name w:val="Верхний колонтитул Знак"/>
    <w:basedOn w:val="a2"/>
    <w:link w:val="a9"/>
    <w:uiPriority w:val="99"/>
    <w:semiHidden/>
    <w:locked/>
    <w:rsid w:val="00413C62"/>
    <w:rPr>
      <w:rFonts w:cs="Times New Roman"/>
      <w:sz w:val="24"/>
      <w:szCs w:val="24"/>
    </w:rPr>
  </w:style>
  <w:style w:type="paragraph" w:styleId="ab">
    <w:name w:val="Body Text Indent"/>
    <w:aliases w:val="Основной текст 1,Нумерованный список !!,Основной текст с отступом2,Надин стиль,Основной текст с отступом Знак Знак,Основной текст с отступом Знак Знак Знак"/>
    <w:basedOn w:val="a1"/>
    <w:link w:val="16"/>
    <w:rsid w:val="00193F30"/>
    <w:pPr>
      <w:ind w:firstLine="720"/>
      <w:jc w:val="both"/>
    </w:pPr>
  </w:style>
  <w:style w:type="character" w:customStyle="1" w:styleId="16">
    <w:name w:val="Основной текст с отступом Знак1"/>
    <w:aliases w:val="Основной текст 1 Знак3,Нумерованный список !! Знак3,Основной текст с отступом2 Знак1,Надин стиль Знак,Основной текст с отступом Знак Знак Знак1,Основной текст с отступом Знак Знак Знак Знак"/>
    <w:basedOn w:val="a2"/>
    <w:link w:val="ab"/>
    <w:uiPriority w:val="99"/>
    <w:locked/>
    <w:rsid w:val="00193F30"/>
    <w:rPr>
      <w:rFonts w:ascii="Times New Roman" w:hAnsi="Times New Roman" w:cs="Times New Roman"/>
      <w:i/>
      <w:iCs/>
      <w:sz w:val="20"/>
      <w:szCs w:val="20"/>
      <w:lang w:eastAsia="ru-RU"/>
    </w:rPr>
  </w:style>
  <w:style w:type="character" w:customStyle="1" w:styleId="33">
    <w:name w:val="Знак Знак3"/>
    <w:basedOn w:val="a2"/>
    <w:uiPriority w:val="99"/>
    <w:rsid w:val="00193F30"/>
    <w:rPr>
      <w:rFonts w:cs="Times New Roman"/>
      <w:sz w:val="24"/>
      <w:szCs w:val="24"/>
      <w:lang w:val="ru-RU" w:eastAsia="ru-RU"/>
    </w:rPr>
  </w:style>
  <w:style w:type="character" w:customStyle="1" w:styleId="ac">
    <w:name w:val="Основной текст с отступом Знак"/>
    <w:aliases w:val="Основной текст с отступом2 Знак"/>
    <w:basedOn w:val="a2"/>
    <w:uiPriority w:val="99"/>
    <w:rsid w:val="00193F30"/>
    <w:rPr>
      <w:rFonts w:cs="Times New Roman"/>
      <w:sz w:val="24"/>
      <w:szCs w:val="24"/>
    </w:rPr>
  </w:style>
  <w:style w:type="paragraph" w:styleId="23">
    <w:name w:val="Body Text Indent 2"/>
    <w:basedOn w:val="a1"/>
    <w:link w:val="211"/>
    <w:rsid w:val="00193F30"/>
    <w:pPr>
      <w:ind w:firstLine="709"/>
      <w:jc w:val="both"/>
    </w:pPr>
  </w:style>
  <w:style w:type="character" w:customStyle="1" w:styleId="211">
    <w:name w:val="Основной текст с отступом 2 Знак1"/>
    <w:basedOn w:val="a2"/>
    <w:link w:val="23"/>
    <w:locked/>
    <w:rsid w:val="00C12A11"/>
    <w:rPr>
      <w:rFonts w:cs="Times New Roman"/>
      <w:sz w:val="24"/>
      <w:szCs w:val="24"/>
    </w:rPr>
  </w:style>
  <w:style w:type="character" w:customStyle="1" w:styleId="24">
    <w:name w:val="Знак Знак2"/>
    <w:basedOn w:val="a2"/>
    <w:uiPriority w:val="99"/>
    <w:rsid w:val="00193F30"/>
    <w:rPr>
      <w:rFonts w:cs="Times New Roman"/>
      <w:sz w:val="24"/>
      <w:szCs w:val="24"/>
      <w:lang w:val="ru-RU" w:eastAsia="ru-RU"/>
    </w:rPr>
  </w:style>
  <w:style w:type="character" w:customStyle="1" w:styleId="25">
    <w:name w:val="Основной текст с отступом 2 Знак"/>
    <w:basedOn w:val="a2"/>
    <w:uiPriority w:val="99"/>
    <w:rsid w:val="00193F30"/>
    <w:rPr>
      <w:rFonts w:cs="Times New Roman"/>
      <w:sz w:val="24"/>
      <w:szCs w:val="24"/>
    </w:rPr>
  </w:style>
  <w:style w:type="paragraph" w:styleId="ad">
    <w:name w:val="Title"/>
    <w:basedOn w:val="a1"/>
    <w:link w:val="ae"/>
    <w:uiPriority w:val="99"/>
    <w:qFormat/>
    <w:rsid w:val="00193F30"/>
    <w:pPr>
      <w:ind w:firstLine="709"/>
      <w:jc w:val="center"/>
    </w:pPr>
  </w:style>
  <w:style w:type="character" w:customStyle="1" w:styleId="ae">
    <w:name w:val="Название Знак"/>
    <w:basedOn w:val="a2"/>
    <w:link w:val="ad"/>
    <w:uiPriority w:val="99"/>
    <w:locked/>
    <w:rsid w:val="00413C62"/>
    <w:rPr>
      <w:rFonts w:ascii="Cambria" w:hAnsi="Cambria" w:cs="Cambria"/>
      <w:b/>
      <w:bCs/>
      <w:kern w:val="28"/>
      <w:sz w:val="32"/>
      <w:szCs w:val="32"/>
    </w:rPr>
  </w:style>
  <w:style w:type="paragraph" w:styleId="34">
    <w:name w:val="Body Text Indent 3"/>
    <w:basedOn w:val="a1"/>
    <w:link w:val="310"/>
    <w:uiPriority w:val="99"/>
    <w:rsid w:val="00193F30"/>
    <w:pPr>
      <w:ind w:firstLine="720"/>
      <w:jc w:val="both"/>
    </w:pPr>
    <w:rPr>
      <w:color w:val="000000"/>
    </w:rPr>
  </w:style>
  <w:style w:type="character" w:customStyle="1" w:styleId="310">
    <w:name w:val="Основной текст с отступом 3 Знак1"/>
    <w:basedOn w:val="a2"/>
    <w:link w:val="34"/>
    <w:uiPriority w:val="99"/>
    <w:locked/>
    <w:rsid w:val="00413C62"/>
    <w:rPr>
      <w:rFonts w:cs="Times New Roman"/>
      <w:sz w:val="16"/>
      <w:szCs w:val="16"/>
    </w:rPr>
  </w:style>
  <w:style w:type="character" w:customStyle="1" w:styleId="17">
    <w:name w:val="Знак Знак1"/>
    <w:basedOn w:val="a2"/>
    <w:uiPriority w:val="99"/>
    <w:rsid w:val="00193F30"/>
    <w:rPr>
      <w:rFonts w:cs="Times New Roman"/>
      <w:color w:val="000000"/>
      <w:sz w:val="24"/>
      <w:szCs w:val="24"/>
      <w:lang w:val="ru-RU" w:eastAsia="ru-RU"/>
    </w:rPr>
  </w:style>
  <w:style w:type="character" w:customStyle="1" w:styleId="35">
    <w:name w:val="Основной текст с отступом 3 Знак"/>
    <w:basedOn w:val="a2"/>
    <w:uiPriority w:val="99"/>
    <w:rsid w:val="00193F30"/>
    <w:rPr>
      <w:rFonts w:cs="Times New Roman"/>
      <w:color w:val="000000"/>
      <w:sz w:val="24"/>
      <w:szCs w:val="24"/>
    </w:rPr>
  </w:style>
  <w:style w:type="character" w:styleId="af">
    <w:name w:val="page number"/>
    <w:basedOn w:val="a2"/>
    <w:uiPriority w:val="99"/>
    <w:rsid w:val="00193F30"/>
    <w:rPr>
      <w:rFonts w:cs="Times New Roman"/>
    </w:rPr>
  </w:style>
  <w:style w:type="paragraph" w:customStyle="1" w:styleId="BodyTextIndent23">
    <w:name w:val="Body Text Indent 23"/>
    <w:basedOn w:val="a1"/>
    <w:uiPriority w:val="99"/>
    <w:rsid w:val="00193F30"/>
    <w:pPr>
      <w:spacing w:line="360" w:lineRule="auto"/>
      <w:ind w:firstLine="720"/>
      <w:jc w:val="both"/>
    </w:pPr>
    <w:rPr>
      <w:rFonts w:ascii="Arial" w:hAnsi="Arial" w:cs="Arial"/>
      <w:sz w:val="20"/>
      <w:szCs w:val="20"/>
    </w:rPr>
  </w:style>
  <w:style w:type="paragraph" w:customStyle="1" w:styleId="1413">
    <w:name w:val="Ñòèëü1413"/>
    <w:basedOn w:val="a6"/>
    <w:uiPriority w:val="99"/>
    <w:rsid w:val="00193F30"/>
    <w:pPr>
      <w:widowControl w:val="0"/>
      <w:spacing w:after="120"/>
      <w:jc w:val="center"/>
    </w:pPr>
    <w:rPr>
      <w:rFonts w:ascii="Arial" w:hAnsi="Arial" w:cs="Arial"/>
      <w:b/>
      <w:bCs/>
      <w:sz w:val="28"/>
      <w:szCs w:val="28"/>
    </w:rPr>
  </w:style>
  <w:style w:type="paragraph" w:styleId="af0">
    <w:name w:val="footer"/>
    <w:basedOn w:val="a1"/>
    <w:link w:val="18"/>
    <w:rsid w:val="00193F30"/>
    <w:pPr>
      <w:tabs>
        <w:tab w:val="center" w:pos="4153"/>
        <w:tab w:val="right" w:pos="8306"/>
      </w:tabs>
    </w:pPr>
  </w:style>
  <w:style w:type="character" w:customStyle="1" w:styleId="18">
    <w:name w:val="Нижний колонтитул Знак1"/>
    <w:basedOn w:val="a2"/>
    <w:link w:val="af0"/>
    <w:locked/>
    <w:rsid w:val="00413C62"/>
    <w:rPr>
      <w:rFonts w:cs="Times New Roman"/>
      <w:sz w:val="24"/>
      <w:szCs w:val="24"/>
    </w:rPr>
  </w:style>
  <w:style w:type="character" w:customStyle="1" w:styleId="af1">
    <w:name w:val="Нижний колонтитул Знак"/>
    <w:basedOn w:val="a2"/>
    <w:uiPriority w:val="99"/>
    <w:semiHidden/>
    <w:rsid w:val="00193F30"/>
    <w:rPr>
      <w:rFonts w:cs="Times New Roman"/>
      <w:sz w:val="24"/>
      <w:szCs w:val="24"/>
    </w:rPr>
  </w:style>
  <w:style w:type="paragraph" w:customStyle="1" w:styleId="311">
    <w:name w:val="Основной текст с отступом 31"/>
    <w:basedOn w:val="a1"/>
    <w:uiPriority w:val="99"/>
    <w:rsid w:val="00193F30"/>
    <w:pPr>
      <w:ind w:firstLine="720"/>
      <w:jc w:val="both"/>
    </w:pPr>
    <w:rPr>
      <w:sz w:val="20"/>
      <w:szCs w:val="20"/>
    </w:rPr>
  </w:style>
  <w:style w:type="paragraph" w:styleId="af2">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
    <w:basedOn w:val="a1"/>
    <w:link w:val="19"/>
    <w:rsid w:val="00193F30"/>
    <w:rPr>
      <w:sz w:val="20"/>
      <w:szCs w:val="20"/>
    </w:rPr>
  </w:style>
  <w:style w:type="character" w:customStyle="1" w:styleId="19">
    <w:name w:val="Текст сноски Знак1"/>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2"/>
    <w:link w:val="af2"/>
    <w:uiPriority w:val="99"/>
    <w:locked/>
    <w:rsid w:val="00C81A5D"/>
    <w:rPr>
      <w:rFonts w:cs="Times New Roman"/>
      <w:sz w:val="24"/>
      <w:szCs w:val="24"/>
    </w:rPr>
  </w:style>
  <w:style w:type="character" w:customStyle="1" w:styleId="af3">
    <w:name w:val="Текст сноски Знак"/>
    <w:basedOn w:val="a2"/>
    <w:rsid w:val="00193F30"/>
    <w:rPr>
      <w:rFonts w:cs="Times New Roman"/>
      <w:sz w:val="24"/>
      <w:szCs w:val="24"/>
    </w:rPr>
  </w:style>
  <w:style w:type="character" w:styleId="af4">
    <w:name w:val="footnote reference"/>
    <w:aliases w:val="Referencia nota al pie,Знак сноски 1,Знак сноски-FN,Ciae niinee-FN,Ссылка на сноску 45,Appel note de bas de page"/>
    <w:basedOn w:val="a2"/>
    <w:uiPriority w:val="99"/>
    <w:rsid w:val="00193F30"/>
    <w:rPr>
      <w:rFonts w:cs="Times New Roman"/>
      <w:vertAlign w:val="superscript"/>
    </w:rPr>
  </w:style>
  <w:style w:type="paragraph" w:styleId="af5">
    <w:name w:val="Normal (Web)"/>
    <w:basedOn w:val="a1"/>
    <w:uiPriority w:val="99"/>
    <w:rsid w:val="00193F30"/>
    <w:pPr>
      <w:spacing w:before="100" w:after="100"/>
    </w:pPr>
  </w:style>
  <w:style w:type="paragraph" w:customStyle="1" w:styleId="af6">
    <w:name w:val="КД_Абз"/>
    <w:basedOn w:val="a1"/>
    <w:rsid w:val="00193F30"/>
    <w:pPr>
      <w:ind w:firstLine="720"/>
      <w:jc w:val="both"/>
    </w:pPr>
    <w:rPr>
      <w:sz w:val="22"/>
      <w:szCs w:val="22"/>
      <w:lang w:val="en-US"/>
    </w:rPr>
  </w:style>
  <w:style w:type="character" w:customStyle="1" w:styleId="af7">
    <w:name w:val="КД_Абз Знак"/>
    <w:basedOn w:val="a2"/>
    <w:rsid w:val="00193F30"/>
    <w:rPr>
      <w:rFonts w:cs="Times New Roman"/>
      <w:sz w:val="24"/>
      <w:szCs w:val="24"/>
      <w:lang w:val="en-US" w:eastAsia="ru-RU"/>
    </w:rPr>
  </w:style>
  <w:style w:type="paragraph" w:customStyle="1" w:styleId="42">
    <w:name w:val="çàãîëîâîê 4"/>
    <w:basedOn w:val="a1"/>
    <w:next w:val="a1"/>
    <w:uiPriority w:val="99"/>
    <w:rsid w:val="00193F30"/>
    <w:pPr>
      <w:keepNext/>
      <w:ind w:firstLine="709"/>
      <w:jc w:val="both"/>
    </w:pPr>
  </w:style>
  <w:style w:type="paragraph" w:customStyle="1" w:styleId="212">
    <w:name w:val="Основной текст с отступом 21"/>
    <w:basedOn w:val="a1"/>
    <w:uiPriority w:val="99"/>
    <w:rsid w:val="00193F30"/>
    <w:pPr>
      <w:widowControl w:val="0"/>
      <w:ind w:firstLine="709"/>
      <w:jc w:val="both"/>
    </w:pPr>
  </w:style>
  <w:style w:type="paragraph" w:customStyle="1" w:styleId="36">
    <w:name w:val="заголовок 3"/>
    <w:basedOn w:val="a1"/>
    <w:next w:val="a1"/>
    <w:uiPriority w:val="99"/>
    <w:rsid w:val="00193F30"/>
    <w:pPr>
      <w:keepNext/>
      <w:widowControl w:val="0"/>
      <w:spacing w:line="200" w:lineRule="exact"/>
    </w:pPr>
    <w:rPr>
      <w:b/>
      <w:bCs/>
      <w:sz w:val="20"/>
      <w:szCs w:val="20"/>
    </w:rPr>
  </w:style>
  <w:style w:type="character" w:styleId="af8">
    <w:name w:val="FollowedHyperlink"/>
    <w:basedOn w:val="a2"/>
    <w:uiPriority w:val="99"/>
    <w:rsid w:val="00193F30"/>
    <w:rPr>
      <w:rFonts w:cs="Times New Roman"/>
      <w:color w:val="800080"/>
      <w:u w:val="single"/>
    </w:rPr>
  </w:style>
  <w:style w:type="paragraph" w:customStyle="1" w:styleId="BodyText21">
    <w:name w:val="Body Text 21"/>
    <w:basedOn w:val="a1"/>
    <w:uiPriority w:val="99"/>
    <w:rsid w:val="00193F30"/>
    <w:pPr>
      <w:overflowPunct w:val="0"/>
      <w:autoSpaceDE w:val="0"/>
      <w:autoSpaceDN w:val="0"/>
      <w:adjustRightInd w:val="0"/>
      <w:jc w:val="center"/>
      <w:textAlignment w:val="baseline"/>
    </w:pPr>
    <w:rPr>
      <w:b/>
      <w:bCs/>
      <w:sz w:val="20"/>
      <w:szCs w:val="20"/>
    </w:rPr>
  </w:style>
  <w:style w:type="paragraph" w:customStyle="1" w:styleId="a">
    <w:name w:val="Список с маркерами"/>
    <w:basedOn w:val="a6"/>
    <w:uiPriority w:val="99"/>
    <w:rsid w:val="00193F30"/>
    <w:pPr>
      <w:numPr>
        <w:numId w:val="13"/>
      </w:numPr>
      <w:autoSpaceDE w:val="0"/>
      <w:autoSpaceDN w:val="0"/>
      <w:adjustRightInd w:val="0"/>
      <w:spacing w:before="120" w:line="288" w:lineRule="auto"/>
      <w:jc w:val="both"/>
    </w:pPr>
    <w:rPr>
      <w:sz w:val="26"/>
      <w:szCs w:val="26"/>
    </w:rPr>
  </w:style>
  <w:style w:type="paragraph" w:customStyle="1" w:styleId="1">
    <w:name w:val="Список 1"/>
    <w:basedOn w:val="a1"/>
    <w:uiPriority w:val="99"/>
    <w:rsid w:val="00193F30"/>
    <w:pPr>
      <w:numPr>
        <w:numId w:val="12"/>
      </w:numPr>
      <w:tabs>
        <w:tab w:val="clear" w:pos="927"/>
        <w:tab w:val="num" w:pos="360"/>
      </w:tabs>
      <w:spacing w:before="120" w:after="120"/>
      <w:ind w:left="360" w:hanging="360"/>
      <w:jc w:val="both"/>
    </w:pPr>
    <w:rPr>
      <w:sz w:val="16"/>
      <w:szCs w:val="16"/>
    </w:rPr>
  </w:style>
  <w:style w:type="paragraph" w:customStyle="1" w:styleId="a0">
    <w:name w:val="Список с номерами"/>
    <w:basedOn w:val="af9"/>
    <w:uiPriority w:val="99"/>
    <w:rsid w:val="00193F30"/>
    <w:pPr>
      <w:numPr>
        <w:numId w:val="14"/>
      </w:numPr>
      <w:tabs>
        <w:tab w:val="clear" w:pos="1571"/>
        <w:tab w:val="num" w:pos="360"/>
        <w:tab w:val="num" w:pos="1276"/>
      </w:tabs>
      <w:overflowPunct/>
      <w:autoSpaceDE/>
      <w:autoSpaceDN/>
      <w:adjustRightInd/>
      <w:ind w:left="0" w:firstLine="851"/>
      <w:textAlignment w:val="auto"/>
    </w:pPr>
  </w:style>
  <w:style w:type="paragraph" w:customStyle="1" w:styleId="af9">
    <w:name w:val="Абзац"/>
    <w:basedOn w:val="a1"/>
    <w:uiPriority w:val="99"/>
    <w:rsid w:val="00193F30"/>
    <w:pPr>
      <w:overflowPunct w:val="0"/>
      <w:autoSpaceDE w:val="0"/>
      <w:autoSpaceDN w:val="0"/>
      <w:adjustRightInd w:val="0"/>
      <w:spacing w:before="120"/>
      <w:ind w:firstLine="1276"/>
      <w:jc w:val="both"/>
      <w:textAlignment w:val="baseline"/>
    </w:pPr>
    <w:rPr>
      <w:sz w:val="16"/>
      <w:szCs w:val="16"/>
    </w:rPr>
  </w:style>
  <w:style w:type="paragraph" w:customStyle="1" w:styleId="F">
    <w:name w:val="Обычныйд/F"/>
    <w:rsid w:val="00193F30"/>
  </w:style>
  <w:style w:type="paragraph" w:styleId="afa">
    <w:name w:val="annotation text"/>
    <w:basedOn w:val="a1"/>
    <w:link w:val="afb"/>
    <w:uiPriority w:val="99"/>
    <w:semiHidden/>
    <w:rsid w:val="00193F30"/>
    <w:pPr>
      <w:widowControl w:val="0"/>
    </w:pPr>
    <w:rPr>
      <w:sz w:val="20"/>
      <w:szCs w:val="20"/>
    </w:rPr>
  </w:style>
  <w:style w:type="character" w:customStyle="1" w:styleId="afb">
    <w:name w:val="Текст примечания Знак"/>
    <w:basedOn w:val="a2"/>
    <w:link w:val="afa"/>
    <w:uiPriority w:val="99"/>
    <w:semiHidden/>
    <w:locked/>
    <w:rsid w:val="00C81A5D"/>
    <w:rPr>
      <w:rFonts w:cs="Times New Roman"/>
    </w:rPr>
  </w:style>
  <w:style w:type="paragraph" w:customStyle="1" w:styleId="1a">
    <w:name w:val="КДЗаг1"/>
    <w:uiPriority w:val="99"/>
    <w:rsid w:val="00193F30"/>
    <w:pPr>
      <w:jc w:val="center"/>
    </w:pPr>
    <w:rPr>
      <w:rFonts w:ascii="Arial" w:hAnsi="Arial" w:cs="Arial"/>
      <w:b/>
      <w:bCs/>
      <w:caps/>
      <w:noProof/>
      <w:sz w:val="22"/>
      <w:szCs w:val="22"/>
    </w:rPr>
  </w:style>
  <w:style w:type="paragraph" w:customStyle="1" w:styleId="14132">
    <w:name w:val="Ñòèëü14132"/>
    <w:basedOn w:val="a6"/>
    <w:uiPriority w:val="99"/>
    <w:rsid w:val="00193F30"/>
    <w:pPr>
      <w:widowControl w:val="0"/>
      <w:spacing w:after="120"/>
      <w:jc w:val="center"/>
    </w:pPr>
    <w:rPr>
      <w:rFonts w:ascii="Arial" w:hAnsi="Arial" w:cs="Arial"/>
      <w:b/>
      <w:bCs/>
      <w:sz w:val="28"/>
      <w:szCs w:val="28"/>
    </w:rPr>
  </w:style>
  <w:style w:type="paragraph" w:customStyle="1" w:styleId="xl29">
    <w:name w:val="xl29"/>
    <w:basedOn w:val="a1"/>
    <w:rsid w:val="00193F30"/>
    <w:pPr>
      <w:spacing w:before="100" w:after="100"/>
      <w:jc w:val="right"/>
    </w:pPr>
    <w:rPr>
      <w:rFonts w:ascii="Arial CYR" w:eastAsia="Arial Unicode MS" w:hAnsi="Arial CYR" w:cs="Arial CYR"/>
      <w:b/>
      <w:bCs/>
    </w:rPr>
  </w:style>
  <w:style w:type="paragraph" w:styleId="afc">
    <w:name w:val="List Bullet"/>
    <w:basedOn w:val="a1"/>
    <w:autoRedefine/>
    <w:uiPriority w:val="99"/>
    <w:rsid w:val="00193F30"/>
    <w:pPr>
      <w:ind w:left="992" w:hanging="283"/>
    </w:pPr>
    <w:rPr>
      <w:sz w:val="20"/>
      <w:szCs w:val="20"/>
    </w:rPr>
  </w:style>
  <w:style w:type="paragraph" w:customStyle="1" w:styleId="26">
    <w:name w:val="КДЗаг2"/>
    <w:link w:val="27"/>
    <w:rsid w:val="00193F30"/>
    <w:pPr>
      <w:jc w:val="center"/>
    </w:pPr>
    <w:rPr>
      <w:rFonts w:ascii="Arial" w:hAnsi="Arial" w:cs="Arial"/>
      <w:b/>
      <w:bCs/>
      <w:noProof/>
      <w:sz w:val="22"/>
      <w:szCs w:val="22"/>
    </w:rPr>
  </w:style>
  <w:style w:type="paragraph" w:customStyle="1" w:styleId="xl26">
    <w:name w:val="xl26"/>
    <w:basedOn w:val="a1"/>
    <w:uiPriority w:val="99"/>
    <w:rsid w:val="00193F30"/>
    <w:pPr>
      <w:pBdr>
        <w:top w:val="double" w:sz="6" w:space="0" w:color="auto"/>
      </w:pBdr>
      <w:spacing w:before="100" w:beforeAutospacing="1" w:after="100" w:afterAutospacing="1"/>
      <w:jc w:val="center"/>
      <w:textAlignment w:val="top"/>
    </w:pPr>
    <w:rPr>
      <w:rFonts w:eastAsia="Arial Unicode MS"/>
      <w:i/>
      <w:iCs/>
      <w:sz w:val="18"/>
      <w:szCs w:val="18"/>
    </w:rPr>
  </w:style>
  <w:style w:type="paragraph" w:customStyle="1" w:styleId="1b">
    <w:name w:val="Основной текст с отступом1"/>
    <w:basedOn w:val="a1"/>
    <w:uiPriority w:val="99"/>
    <w:rsid w:val="00193F30"/>
    <w:pPr>
      <w:ind w:firstLine="720"/>
      <w:jc w:val="both"/>
    </w:pPr>
  </w:style>
  <w:style w:type="paragraph" w:styleId="afd">
    <w:name w:val="Balloon Text"/>
    <w:basedOn w:val="a1"/>
    <w:link w:val="afe"/>
    <w:uiPriority w:val="99"/>
    <w:semiHidden/>
    <w:rsid w:val="00193F30"/>
    <w:rPr>
      <w:rFonts w:ascii="Tahoma" w:hAnsi="Tahoma" w:cs="Tahoma"/>
      <w:sz w:val="16"/>
      <w:szCs w:val="16"/>
    </w:rPr>
  </w:style>
  <w:style w:type="character" w:customStyle="1" w:styleId="afe">
    <w:name w:val="Текст выноски Знак"/>
    <w:basedOn w:val="a2"/>
    <w:link w:val="afd"/>
    <w:uiPriority w:val="99"/>
    <w:semiHidden/>
    <w:locked/>
    <w:rsid w:val="00413C62"/>
    <w:rPr>
      <w:rFonts w:cs="Times New Roman"/>
      <w:sz w:val="2"/>
      <w:szCs w:val="2"/>
    </w:rPr>
  </w:style>
  <w:style w:type="paragraph" w:customStyle="1" w:styleId="1c">
    <w:name w:val="1"/>
    <w:basedOn w:val="a1"/>
    <w:uiPriority w:val="99"/>
    <w:rsid w:val="003C1275"/>
    <w:pPr>
      <w:spacing w:after="160" w:line="240" w:lineRule="exact"/>
    </w:pPr>
    <w:rPr>
      <w:rFonts w:ascii="Verdana" w:hAnsi="Verdana" w:cs="Verdana"/>
      <w:lang w:val="en-US" w:eastAsia="en-US"/>
    </w:rPr>
  </w:style>
  <w:style w:type="paragraph" w:customStyle="1" w:styleId="aff">
    <w:name w:val="КДЗагШ"/>
    <w:uiPriority w:val="99"/>
    <w:rsid w:val="00193F30"/>
    <w:pPr>
      <w:spacing w:before="120" w:after="120"/>
      <w:jc w:val="center"/>
    </w:pPr>
    <w:rPr>
      <w:caps/>
      <w:noProof/>
    </w:rPr>
  </w:style>
  <w:style w:type="paragraph" w:customStyle="1" w:styleId="1d">
    <w:name w:val="цифры1"/>
    <w:basedOn w:val="a1"/>
    <w:uiPriority w:val="99"/>
    <w:rsid w:val="00193F30"/>
    <w:pPr>
      <w:spacing w:before="76"/>
      <w:ind w:right="113"/>
      <w:jc w:val="right"/>
    </w:pPr>
    <w:rPr>
      <w:rFonts w:ascii="JournalRub" w:hAnsi="JournalRub" w:cs="JournalRub"/>
      <w:sz w:val="16"/>
      <w:szCs w:val="16"/>
    </w:rPr>
  </w:style>
  <w:style w:type="paragraph" w:customStyle="1" w:styleId="28">
    <w:name w:val="боковик2"/>
    <w:basedOn w:val="a1"/>
    <w:uiPriority w:val="99"/>
    <w:rsid w:val="00193F30"/>
    <w:pPr>
      <w:spacing w:before="72"/>
      <w:ind w:left="227"/>
      <w:jc w:val="both"/>
    </w:pPr>
    <w:rPr>
      <w:rFonts w:ascii="JournalRub" w:hAnsi="JournalRub" w:cs="JournalRub"/>
      <w:sz w:val="14"/>
      <w:szCs w:val="14"/>
    </w:rPr>
  </w:style>
  <w:style w:type="paragraph" w:customStyle="1" w:styleId="220">
    <w:name w:val="Основной текст 22"/>
    <w:basedOn w:val="a1"/>
    <w:uiPriority w:val="99"/>
    <w:rsid w:val="00193F30"/>
    <w:pPr>
      <w:ind w:firstLine="720"/>
      <w:jc w:val="both"/>
    </w:pPr>
    <w:rPr>
      <w:sz w:val="20"/>
      <w:szCs w:val="20"/>
    </w:rPr>
  </w:style>
  <w:style w:type="paragraph" w:customStyle="1" w:styleId="aff0">
    <w:name w:val="КДШт"/>
    <w:uiPriority w:val="99"/>
    <w:rsid w:val="00193F30"/>
    <w:pPr>
      <w:jc w:val="center"/>
    </w:pPr>
    <w:rPr>
      <w:i/>
      <w:iCs/>
      <w:noProof/>
    </w:rPr>
  </w:style>
  <w:style w:type="paragraph" w:customStyle="1" w:styleId="2110">
    <w:name w:val="Основной текст с отступом 211"/>
    <w:basedOn w:val="a1"/>
    <w:uiPriority w:val="99"/>
    <w:rsid w:val="00193F30"/>
    <w:pPr>
      <w:widowControl w:val="0"/>
      <w:ind w:firstLine="709"/>
      <w:jc w:val="both"/>
    </w:pPr>
  </w:style>
  <w:style w:type="character" w:customStyle="1" w:styleId="1e">
    <w:name w:val="КД_Абз Знак1"/>
    <w:basedOn w:val="a2"/>
    <w:uiPriority w:val="99"/>
    <w:rsid w:val="00193F30"/>
    <w:rPr>
      <w:rFonts w:cs="Times New Roman"/>
      <w:sz w:val="22"/>
      <w:szCs w:val="22"/>
      <w:lang w:val="en-US" w:eastAsia="ru-RU"/>
    </w:rPr>
  </w:style>
  <w:style w:type="character" w:customStyle="1" w:styleId="aff1">
    <w:name w:val="Знак Знак"/>
    <w:basedOn w:val="a2"/>
    <w:uiPriority w:val="99"/>
    <w:rsid w:val="00193F30"/>
    <w:rPr>
      <w:rFonts w:cs="Times New Roman"/>
      <w:sz w:val="24"/>
      <w:szCs w:val="24"/>
      <w:lang w:val="ru-RU" w:eastAsia="ru-RU"/>
    </w:rPr>
  </w:style>
  <w:style w:type="character" w:customStyle="1" w:styleId="110">
    <w:name w:val="Основной текст 1 Знак1"/>
    <w:aliases w:val="Нумерованный список !! Знак1,Основной текст с отступом2 Знак Знак1"/>
    <w:basedOn w:val="a2"/>
    <w:uiPriority w:val="99"/>
    <w:rsid w:val="00193F30"/>
    <w:rPr>
      <w:rFonts w:cs="Times New Roman"/>
      <w:sz w:val="24"/>
      <w:szCs w:val="24"/>
      <w:lang w:val="ru-RU" w:eastAsia="ru-RU"/>
    </w:rPr>
  </w:style>
  <w:style w:type="character" w:styleId="aff2">
    <w:name w:val="annotation reference"/>
    <w:basedOn w:val="a2"/>
    <w:uiPriority w:val="99"/>
    <w:semiHidden/>
    <w:rsid w:val="00193F30"/>
    <w:rPr>
      <w:rFonts w:cs="Times New Roman"/>
      <w:sz w:val="16"/>
      <w:szCs w:val="16"/>
    </w:rPr>
  </w:style>
  <w:style w:type="paragraph" w:customStyle="1" w:styleId="ConsNonformat">
    <w:name w:val="ConsNonformat"/>
    <w:uiPriority w:val="99"/>
    <w:rsid w:val="00193F30"/>
    <w:pPr>
      <w:widowControl w:val="0"/>
      <w:snapToGrid w:val="0"/>
      <w:ind w:right="19772"/>
    </w:pPr>
    <w:rPr>
      <w:rFonts w:ascii="Courier New" w:hAnsi="Courier New" w:cs="Courier New"/>
    </w:rPr>
  </w:style>
  <w:style w:type="character" w:customStyle="1" w:styleId="1f">
    <w:name w:val="Основной текст 1 Знак"/>
    <w:aliases w:val="Нумерованный список !! Знак,Основной текст с отступом2 Знак Знак"/>
    <w:basedOn w:val="a2"/>
    <w:uiPriority w:val="99"/>
    <w:rsid w:val="00193F30"/>
    <w:rPr>
      <w:rFonts w:cs="Times New Roman"/>
      <w:sz w:val="24"/>
      <w:szCs w:val="24"/>
      <w:lang w:val="ru-RU" w:eastAsia="ru-RU"/>
    </w:rPr>
  </w:style>
  <w:style w:type="paragraph" w:customStyle="1" w:styleId="aff3">
    <w:name w:val="Знак Знак Знак Знак"/>
    <w:basedOn w:val="a1"/>
    <w:uiPriority w:val="99"/>
    <w:rsid w:val="00193F30"/>
    <w:pPr>
      <w:spacing w:before="100" w:beforeAutospacing="1" w:after="100" w:afterAutospacing="1"/>
      <w:jc w:val="both"/>
    </w:pPr>
    <w:rPr>
      <w:rFonts w:ascii="Tahoma" w:hAnsi="Tahoma" w:cs="Tahoma"/>
      <w:sz w:val="20"/>
      <w:szCs w:val="20"/>
      <w:lang w:val="en-US" w:eastAsia="en-US"/>
    </w:rPr>
  </w:style>
  <w:style w:type="character" w:customStyle="1" w:styleId="120">
    <w:name w:val="Основной текст 1 Знак2"/>
    <w:aliases w:val="Нумерованный список !! Знак2,Основной текст с отступом2 Знак Знак2"/>
    <w:basedOn w:val="a2"/>
    <w:uiPriority w:val="99"/>
    <w:rsid w:val="00193F30"/>
    <w:rPr>
      <w:rFonts w:cs="Times New Roman"/>
      <w:sz w:val="24"/>
      <w:szCs w:val="24"/>
      <w:lang w:val="ru-RU" w:eastAsia="ru-RU"/>
    </w:rPr>
  </w:style>
  <w:style w:type="paragraph" w:customStyle="1" w:styleId="ConsPlusTitle">
    <w:name w:val="ConsPlusTitle"/>
    <w:uiPriority w:val="99"/>
    <w:rsid w:val="00A3519A"/>
    <w:pPr>
      <w:widowControl w:val="0"/>
      <w:autoSpaceDE w:val="0"/>
      <w:autoSpaceDN w:val="0"/>
      <w:adjustRightInd w:val="0"/>
    </w:pPr>
    <w:rPr>
      <w:rFonts w:ascii="Calibri" w:hAnsi="Calibri" w:cs="Calibri"/>
      <w:b/>
      <w:bCs/>
      <w:sz w:val="22"/>
      <w:szCs w:val="22"/>
    </w:rPr>
  </w:style>
  <w:style w:type="paragraph" w:styleId="aff4">
    <w:name w:val="List Paragraph"/>
    <w:basedOn w:val="a1"/>
    <w:uiPriority w:val="34"/>
    <w:qFormat/>
    <w:rsid w:val="00A3519A"/>
    <w:pPr>
      <w:ind w:left="708"/>
    </w:pPr>
    <w:rPr>
      <w:sz w:val="20"/>
      <w:szCs w:val="20"/>
    </w:rPr>
  </w:style>
  <w:style w:type="character" w:styleId="aff5">
    <w:name w:val="endnote reference"/>
    <w:basedOn w:val="a2"/>
    <w:rsid w:val="005E7939"/>
    <w:rPr>
      <w:rFonts w:cs="Times New Roman"/>
      <w:vertAlign w:val="superscript"/>
    </w:rPr>
  </w:style>
  <w:style w:type="character" w:customStyle="1" w:styleId="43">
    <w:name w:val="Знак Знак4"/>
    <w:basedOn w:val="a2"/>
    <w:uiPriority w:val="99"/>
    <w:semiHidden/>
    <w:rsid w:val="00DD6F1C"/>
    <w:rPr>
      <w:rFonts w:cs="Times New Roman"/>
      <w:sz w:val="24"/>
      <w:szCs w:val="24"/>
      <w:lang w:val="ru-RU" w:eastAsia="ru-RU"/>
    </w:rPr>
  </w:style>
  <w:style w:type="paragraph" w:styleId="aff6">
    <w:name w:val="endnote text"/>
    <w:basedOn w:val="a1"/>
    <w:link w:val="aff7"/>
    <w:uiPriority w:val="99"/>
    <w:semiHidden/>
    <w:rsid w:val="00C46DEA"/>
    <w:rPr>
      <w:sz w:val="20"/>
      <w:szCs w:val="20"/>
    </w:rPr>
  </w:style>
  <w:style w:type="character" w:customStyle="1" w:styleId="aff7">
    <w:name w:val="Текст концевой сноски Знак"/>
    <w:basedOn w:val="a2"/>
    <w:link w:val="aff6"/>
    <w:uiPriority w:val="99"/>
    <w:semiHidden/>
    <w:locked/>
    <w:rsid w:val="00C46DEA"/>
    <w:rPr>
      <w:rFonts w:cs="Times New Roman"/>
      <w:sz w:val="20"/>
      <w:szCs w:val="20"/>
    </w:rPr>
  </w:style>
  <w:style w:type="character" w:customStyle="1" w:styleId="111">
    <w:name w:val="Знак Знак11"/>
    <w:basedOn w:val="a2"/>
    <w:uiPriority w:val="99"/>
    <w:semiHidden/>
    <w:rsid w:val="006B54BD"/>
    <w:rPr>
      <w:rFonts w:cs="Times New Roman"/>
      <w:lang w:val="ru-RU" w:eastAsia="ru-RU"/>
    </w:rPr>
  </w:style>
  <w:style w:type="character" w:customStyle="1" w:styleId="410">
    <w:name w:val="Знак Знак41"/>
    <w:uiPriority w:val="99"/>
    <w:semiHidden/>
    <w:rsid w:val="00161B2E"/>
    <w:rPr>
      <w:sz w:val="24"/>
      <w:lang w:val="ru-RU" w:eastAsia="ru-RU"/>
    </w:rPr>
  </w:style>
  <w:style w:type="character" w:customStyle="1" w:styleId="51">
    <w:name w:val="Знак Знак5"/>
    <w:uiPriority w:val="99"/>
    <w:rsid w:val="00161B2E"/>
    <w:rPr>
      <w:color w:val="000000"/>
      <w:sz w:val="24"/>
    </w:rPr>
  </w:style>
  <w:style w:type="character" w:customStyle="1" w:styleId="121">
    <w:name w:val="Знак Знак12"/>
    <w:basedOn w:val="a2"/>
    <w:uiPriority w:val="99"/>
    <w:semiHidden/>
    <w:rsid w:val="00FA74B6"/>
    <w:rPr>
      <w:rFonts w:cs="Times New Roman"/>
      <w:lang w:val="ru-RU" w:eastAsia="ru-RU" w:bidi="ar-SA"/>
    </w:rPr>
  </w:style>
  <w:style w:type="paragraph" w:customStyle="1" w:styleId="aff8">
    <w:name w:val="Таблица"/>
    <w:basedOn w:val="aff9"/>
    <w:uiPriority w:val="99"/>
    <w:rsid w:val="009F2D39"/>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hAnsi="Arial"/>
      <w:sz w:val="20"/>
      <w:szCs w:val="20"/>
    </w:rPr>
  </w:style>
  <w:style w:type="paragraph" w:styleId="aff9">
    <w:name w:val="Message Header"/>
    <w:basedOn w:val="a1"/>
    <w:link w:val="affa"/>
    <w:uiPriority w:val="99"/>
    <w:semiHidden/>
    <w:locked/>
    <w:rsid w:val="009F2D39"/>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a">
    <w:name w:val="Шапка Знак"/>
    <w:basedOn w:val="a2"/>
    <w:link w:val="aff9"/>
    <w:uiPriority w:val="99"/>
    <w:semiHidden/>
    <w:locked/>
    <w:rsid w:val="009F2D39"/>
    <w:rPr>
      <w:rFonts w:ascii="Cambria" w:hAnsi="Cambria" w:cs="Times New Roman"/>
      <w:sz w:val="24"/>
      <w:szCs w:val="24"/>
      <w:shd w:val="pct20" w:color="auto" w:fill="auto"/>
    </w:rPr>
  </w:style>
  <w:style w:type="character" w:customStyle="1" w:styleId="apple-converted-space">
    <w:name w:val="apple-converted-space"/>
    <w:basedOn w:val="a2"/>
    <w:rsid w:val="005E7482"/>
  </w:style>
  <w:style w:type="character" w:customStyle="1" w:styleId="27">
    <w:name w:val="КДЗаг2 Знак"/>
    <w:basedOn w:val="a2"/>
    <w:link w:val="26"/>
    <w:locked/>
    <w:rsid w:val="00870BD9"/>
    <w:rPr>
      <w:rFonts w:ascii="Arial" w:hAnsi="Arial" w:cs="Arial"/>
      <w:b/>
      <w:bCs/>
      <w:noProof/>
      <w:sz w:val="22"/>
      <w:szCs w:val="22"/>
      <w:lang w:val="ru-RU" w:eastAsia="ru-RU" w:bidi="ar-SA"/>
    </w:rPr>
  </w:style>
  <w:style w:type="paragraph" w:customStyle="1" w:styleId="Default">
    <w:name w:val="Default"/>
    <w:rsid w:val="008A243E"/>
    <w:pPr>
      <w:autoSpaceDE w:val="0"/>
      <w:autoSpaceDN w:val="0"/>
      <w:adjustRightInd w:val="0"/>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1">
    <w:name w:val="Normal"/>
    <w:qFormat/>
    <w:rsid w:val="00193F30"/>
    <w:rPr>
      <w:sz w:val="24"/>
      <w:szCs w:val="24"/>
    </w:rPr>
  </w:style>
  <w:style w:type="paragraph" w:styleId="10">
    <w:name w:val="heading 1"/>
    <w:basedOn w:val="a1"/>
    <w:next w:val="a1"/>
    <w:link w:val="11"/>
    <w:uiPriority w:val="99"/>
    <w:qFormat/>
    <w:rsid w:val="00193F30"/>
    <w:pPr>
      <w:keepNext/>
      <w:jc w:val="both"/>
      <w:outlineLvl w:val="0"/>
    </w:pPr>
    <w:rPr>
      <w:sz w:val="28"/>
      <w:szCs w:val="28"/>
    </w:rPr>
  </w:style>
  <w:style w:type="paragraph" w:styleId="2">
    <w:name w:val="heading 2"/>
    <w:basedOn w:val="a1"/>
    <w:next w:val="a1"/>
    <w:link w:val="20"/>
    <w:uiPriority w:val="99"/>
    <w:qFormat/>
    <w:rsid w:val="00193F30"/>
    <w:pPr>
      <w:keepNext/>
      <w:outlineLvl w:val="1"/>
    </w:pPr>
    <w:rPr>
      <w:b/>
      <w:bCs/>
    </w:rPr>
  </w:style>
  <w:style w:type="paragraph" w:styleId="3">
    <w:name w:val="heading 3"/>
    <w:basedOn w:val="a1"/>
    <w:next w:val="a1"/>
    <w:link w:val="30"/>
    <w:uiPriority w:val="99"/>
    <w:qFormat/>
    <w:rsid w:val="00193F30"/>
    <w:pPr>
      <w:keepNext/>
      <w:outlineLvl w:val="2"/>
    </w:pPr>
    <w:rPr>
      <w:b/>
      <w:bCs/>
      <w:sz w:val="26"/>
      <w:szCs w:val="26"/>
    </w:rPr>
  </w:style>
  <w:style w:type="paragraph" w:styleId="4">
    <w:name w:val="heading 4"/>
    <w:basedOn w:val="a1"/>
    <w:next w:val="a1"/>
    <w:link w:val="41"/>
    <w:uiPriority w:val="99"/>
    <w:qFormat/>
    <w:rsid w:val="00193F30"/>
    <w:pPr>
      <w:keepNext/>
      <w:ind w:left="720" w:right="-341"/>
      <w:outlineLvl w:val="3"/>
    </w:pPr>
  </w:style>
  <w:style w:type="paragraph" w:styleId="5">
    <w:name w:val="heading 5"/>
    <w:basedOn w:val="a1"/>
    <w:next w:val="a1"/>
    <w:link w:val="50"/>
    <w:uiPriority w:val="99"/>
    <w:qFormat/>
    <w:rsid w:val="00193F30"/>
    <w:pPr>
      <w:keepNext/>
      <w:suppressAutoHyphens/>
      <w:ind w:firstLine="567"/>
      <w:jc w:val="both"/>
      <w:outlineLvl w:val="4"/>
    </w:pPr>
    <w:rPr>
      <w:color w:val="FF0000"/>
    </w:rPr>
  </w:style>
  <w:style w:type="paragraph" w:styleId="6">
    <w:name w:val="heading 6"/>
    <w:basedOn w:val="a1"/>
    <w:next w:val="a1"/>
    <w:link w:val="61"/>
    <w:uiPriority w:val="99"/>
    <w:qFormat/>
    <w:rsid w:val="00193F30"/>
    <w:pPr>
      <w:keepNext/>
      <w:jc w:val="both"/>
      <w:outlineLvl w:val="5"/>
    </w:pPr>
    <w:rPr>
      <w:b/>
      <w:bCs/>
      <w:sz w:val="20"/>
      <w:szCs w:val="20"/>
    </w:rPr>
  </w:style>
  <w:style w:type="paragraph" w:styleId="7">
    <w:name w:val="heading 7"/>
    <w:basedOn w:val="a1"/>
    <w:next w:val="a1"/>
    <w:link w:val="71"/>
    <w:uiPriority w:val="99"/>
    <w:qFormat/>
    <w:rsid w:val="00193F30"/>
    <w:pPr>
      <w:keepNext/>
      <w:jc w:val="center"/>
      <w:outlineLvl w:val="6"/>
    </w:pPr>
    <w:rPr>
      <w:b/>
      <w:bCs/>
      <w:sz w:val="20"/>
      <w:szCs w:val="20"/>
    </w:rPr>
  </w:style>
  <w:style w:type="paragraph" w:styleId="8">
    <w:name w:val="heading 8"/>
    <w:basedOn w:val="a1"/>
    <w:next w:val="a1"/>
    <w:link w:val="81"/>
    <w:uiPriority w:val="99"/>
    <w:qFormat/>
    <w:rsid w:val="00193F30"/>
    <w:pPr>
      <w:keepNext/>
      <w:spacing w:before="120"/>
      <w:jc w:val="center"/>
      <w:outlineLvl w:val="7"/>
    </w:pPr>
    <w:rPr>
      <w:b/>
      <w:bCs/>
      <w:color w:val="FF0000"/>
      <w:sz w:val="20"/>
      <w:szCs w:val="20"/>
    </w:rPr>
  </w:style>
  <w:style w:type="paragraph" w:styleId="9">
    <w:name w:val="heading 9"/>
    <w:basedOn w:val="a1"/>
    <w:next w:val="a1"/>
    <w:link w:val="91"/>
    <w:uiPriority w:val="99"/>
    <w:qFormat/>
    <w:rsid w:val="00193F30"/>
    <w:pPr>
      <w:keepNext/>
      <w:spacing w:before="120" w:after="120"/>
      <w:jc w:val="center"/>
      <w:outlineLvl w:val="8"/>
    </w:pPr>
    <w:rPr>
      <w:i/>
      <w:iCs/>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locked/>
    <w:rsid w:val="00926AD3"/>
    <w:rPr>
      <w:rFonts w:cs="Times New Roman"/>
      <w:sz w:val="24"/>
      <w:szCs w:val="24"/>
    </w:rPr>
  </w:style>
  <w:style w:type="character" w:customStyle="1" w:styleId="20">
    <w:name w:val="Заголовок 2 Знак"/>
    <w:basedOn w:val="a2"/>
    <w:link w:val="2"/>
    <w:uiPriority w:val="99"/>
    <w:semiHidden/>
    <w:locked/>
    <w:rsid w:val="00413C62"/>
    <w:rPr>
      <w:rFonts w:ascii="Cambria" w:hAnsi="Cambria" w:cs="Cambria"/>
      <w:b/>
      <w:bCs/>
      <w:i/>
      <w:iCs/>
      <w:sz w:val="28"/>
      <w:szCs w:val="28"/>
    </w:rPr>
  </w:style>
  <w:style w:type="character" w:customStyle="1" w:styleId="30">
    <w:name w:val="Заголовок 3 Знак"/>
    <w:basedOn w:val="a2"/>
    <w:link w:val="3"/>
    <w:uiPriority w:val="99"/>
    <w:semiHidden/>
    <w:locked/>
    <w:rsid w:val="00413C62"/>
    <w:rPr>
      <w:rFonts w:ascii="Cambria" w:hAnsi="Cambria" w:cs="Cambria"/>
      <w:b/>
      <w:bCs/>
      <w:sz w:val="26"/>
      <w:szCs w:val="26"/>
    </w:rPr>
  </w:style>
  <w:style w:type="character" w:customStyle="1" w:styleId="41">
    <w:name w:val="Заголовок 4 Знак1"/>
    <w:basedOn w:val="a2"/>
    <w:link w:val="4"/>
    <w:uiPriority w:val="99"/>
    <w:semiHidden/>
    <w:locked/>
    <w:rsid w:val="00413C62"/>
    <w:rPr>
      <w:rFonts w:ascii="Calibri" w:hAnsi="Calibri" w:cs="Calibri"/>
      <w:b/>
      <w:bCs/>
      <w:sz w:val="28"/>
      <w:szCs w:val="28"/>
    </w:rPr>
  </w:style>
  <w:style w:type="character" w:customStyle="1" w:styleId="50">
    <w:name w:val="Заголовок 5 Знак"/>
    <w:basedOn w:val="a2"/>
    <w:link w:val="5"/>
    <w:uiPriority w:val="99"/>
    <w:semiHidden/>
    <w:locked/>
    <w:rsid w:val="00413C62"/>
    <w:rPr>
      <w:rFonts w:ascii="Calibri" w:hAnsi="Calibri" w:cs="Calibri"/>
      <w:b/>
      <w:bCs/>
      <w:i/>
      <w:iCs/>
      <w:sz w:val="26"/>
      <w:szCs w:val="26"/>
    </w:rPr>
  </w:style>
  <w:style w:type="character" w:customStyle="1" w:styleId="61">
    <w:name w:val="Заголовок 6 Знак1"/>
    <w:basedOn w:val="a2"/>
    <w:link w:val="6"/>
    <w:uiPriority w:val="99"/>
    <w:semiHidden/>
    <w:locked/>
    <w:rsid w:val="00413C62"/>
    <w:rPr>
      <w:rFonts w:ascii="Calibri" w:hAnsi="Calibri" w:cs="Calibri"/>
      <w:b/>
      <w:bCs/>
    </w:rPr>
  </w:style>
  <w:style w:type="character" w:customStyle="1" w:styleId="71">
    <w:name w:val="Заголовок 7 Знак1"/>
    <w:basedOn w:val="a2"/>
    <w:link w:val="7"/>
    <w:uiPriority w:val="99"/>
    <w:semiHidden/>
    <w:locked/>
    <w:rsid w:val="00413C62"/>
    <w:rPr>
      <w:rFonts w:ascii="Calibri" w:hAnsi="Calibri" w:cs="Calibri"/>
      <w:sz w:val="24"/>
      <w:szCs w:val="24"/>
    </w:rPr>
  </w:style>
  <w:style w:type="character" w:customStyle="1" w:styleId="81">
    <w:name w:val="Заголовок 8 Знак1"/>
    <w:basedOn w:val="a2"/>
    <w:link w:val="8"/>
    <w:uiPriority w:val="99"/>
    <w:semiHidden/>
    <w:locked/>
    <w:rsid w:val="00413C62"/>
    <w:rPr>
      <w:rFonts w:ascii="Calibri" w:hAnsi="Calibri" w:cs="Calibri"/>
      <w:i/>
      <w:iCs/>
      <w:sz w:val="24"/>
      <w:szCs w:val="24"/>
    </w:rPr>
  </w:style>
  <w:style w:type="character" w:customStyle="1" w:styleId="91">
    <w:name w:val="Заголовок 9 Знак1"/>
    <w:basedOn w:val="a2"/>
    <w:link w:val="9"/>
    <w:uiPriority w:val="99"/>
    <w:semiHidden/>
    <w:locked/>
    <w:rsid w:val="00413C62"/>
    <w:rPr>
      <w:rFonts w:ascii="Cambria" w:hAnsi="Cambria" w:cs="Cambria"/>
    </w:rPr>
  </w:style>
  <w:style w:type="paragraph" w:customStyle="1" w:styleId="a5">
    <w:name w:val="Знак Знак Знак"/>
    <w:basedOn w:val="a1"/>
    <w:uiPriority w:val="99"/>
    <w:rsid w:val="00193F30"/>
    <w:pPr>
      <w:spacing w:after="160" w:line="240" w:lineRule="exact"/>
    </w:pPr>
    <w:rPr>
      <w:rFonts w:ascii="Verdana" w:hAnsi="Verdana" w:cs="Verdana"/>
      <w:lang w:val="en-US" w:eastAsia="en-US"/>
    </w:rPr>
  </w:style>
  <w:style w:type="character" w:customStyle="1" w:styleId="40">
    <w:name w:val="Заголовок 4 Знак"/>
    <w:basedOn w:val="a2"/>
    <w:uiPriority w:val="99"/>
    <w:rsid w:val="00193F30"/>
    <w:rPr>
      <w:rFonts w:cs="Times New Roman"/>
      <w:sz w:val="24"/>
      <w:szCs w:val="24"/>
    </w:rPr>
  </w:style>
  <w:style w:type="character" w:customStyle="1" w:styleId="60">
    <w:name w:val="Заголовок 6 Знак"/>
    <w:basedOn w:val="a2"/>
    <w:uiPriority w:val="99"/>
    <w:rsid w:val="00193F30"/>
    <w:rPr>
      <w:rFonts w:cs="Times New Roman"/>
      <w:b/>
      <w:bCs/>
      <w:sz w:val="24"/>
      <w:szCs w:val="24"/>
    </w:rPr>
  </w:style>
  <w:style w:type="character" w:customStyle="1" w:styleId="70">
    <w:name w:val="Заголовок 7 Знак"/>
    <w:basedOn w:val="a2"/>
    <w:uiPriority w:val="99"/>
    <w:rsid w:val="00193F30"/>
    <w:rPr>
      <w:rFonts w:cs="Times New Roman"/>
      <w:b/>
      <w:bCs/>
      <w:sz w:val="24"/>
      <w:szCs w:val="24"/>
    </w:rPr>
  </w:style>
  <w:style w:type="character" w:customStyle="1" w:styleId="80">
    <w:name w:val="Заголовок 8 Знак"/>
    <w:basedOn w:val="a2"/>
    <w:uiPriority w:val="99"/>
    <w:rsid w:val="00193F30"/>
    <w:rPr>
      <w:rFonts w:cs="Times New Roman"/>
      <w:b/>
      <w:bCs/>
      <w:color w:val="FF0000"/>
      <w:sz w:val="24"/>
      <w:szCs w:val="24"/>
    </w:rPr>
  </w:style>
  <w:style w:type="character" w:customStyle="1" w:styleId="90">
    <w:name w:val="Заголовок 9 Знак"/>
    <w:basedOn w:val="a2"/>
    <w:uiPriority w:val="99"/>
    <w:rsid w:val="00193F30"/>
    <w:rPr>
      <w:rFonts w:cs="Times New Roman"/>
      <w:i/>
      <w:iCs/>
      <w:sz w:val="24"/>
      <w:szCs w:val="24"/>
    </w:rPr>
  </w:style>
  <w:style w:type="paragraph" w:styleId="a6">
    <w:name w:val="Body Text"/>
    <w:basedOn w:val="a1"/>
    <w:link w:val="12"/>
    <w:uiPriority w:val="99"/>
    <w:rsid w:val="00193F30"/>
    <w:rPr>
      <w:sz w:val="22"/>
      <w:szCs w:val="22"/>
    </w:rPr>
  </w:style>
  <w:style w:type="character" w:customStyle="1" w:styleId="12">
    <w:name w:val="Основной текст Знак1"/>
    <w:basedOn w:val="a2"/>
    <w:link w:val="a6"/>
    <w:uiPriority w:val="99"/>
    <w:semiHidden/>
    <w:locked/>
    <w:rsid w:val="00413C62"/>
    <w:rPr>
      <w:rFonts w:cs="Times New Roman"/>
      <w:sz w:val="24"/>
      <w:szCs w:val="24"/>
    </w:rPr>
  </w:style>
  <w:style w:type="character" w:customStyle="1" w:styleId="a7">
    <w:name w:val="Основной текст Знак"/>
    <w:basedOn w:val="a2"/>
    <w:uiPriority w:val="99"/>
    <w:semiHidden/>
    <w:rsid w:val="00193F30"/>
    <w:rPr>
      <w:rFonts w:cs="Times New Roman"/>
      <w:sz w:val="24"/>
      <w:szCs w:val="24"/>
    </w:rPr>
  </w:style>
  <w:style w:type="paragraph" w:styleId="21">
    <w:name w:val="Body Text 2"/>
    <w:basedOn w:val="a1"/>
    <w:link w:val="22"/>
    <w:uiPriority w:val="99"/>
    <w:rsid w:val="00193F30"/>
    <w:rPr>
      <w:sz w:val="28"/>
      <w:szCs w:val="28"/>
    </w:rPr>
  </w:style>
  <w:style w:type="character" w:customStyle="1" w:styleId="22">
    <w:name w:val="Основной текст 2 Знак"/>
    <w:basedOn w:val="a2"/>
    <w:link w:val="21"/>
    <w:uiPriority w:val="99"/>
    <w:semiHidden/>
    <w:locked/>
    <w:rsid w:val="00413C62"/>
    <w:rPr>
      <w:rFonts w:cs="Times New Roman"/>
      <w:sz w:val="24"/>
      <w:szCs w:val="24"/>
    </w:rPr>
  </w:style>
  <w:style w:type="character" w:styleId="a8">
    <w:name w:val="Hyperlink"/>
    <w:basedOn w:val="a2"/>
    <w:uiPriority w:val="99"/>
    <w:rsid w:val="00193F30"/>
    <w:rPr>
      <w:rFonts w:cs="Times New Roman"/>
      <w:color w:val="0000FF"/>
      <w:u w:val="single"/>
    </w:rPr>
  </w:style>
  <w:style w:type="paragraph" w:styleId="31">
    <w:name w:val="Body Text 3"/>
    <w:basedOn w:val="a1"/>
    <w:link w:val="32"/>
    <w:uiPriority w:val="99"/>
    <w:rsid w:val="00193F30"/>
    <w:pPr>
      <w:jc w:val="both"/>
    </w:pPr>
    <w:rPr>
      <w:b/>
      <w:bCs/>
      <w:sz w:val="28"/>
      <w:szCs w:val="28"/>
    </w:rPr>
  </w:style>
  <w:style w:type="character" w:customStyle="1" w:styleId="32">
    <w:name w:val="Основной текст 3 Знак"/>
    <w:basedOn w:val="a2"/>
    <w:link w:val="31"/>
    <w:uiPriority w:val="99"/>
    <w:semiHidden/>
    <w:locked/>
    <w:rsid w:val="00413C62"/>
    <w:rPr>
      <w:rFonts w:cs="Times New Roman"/>
      <w:sz w:val="16"/>
      <w:szCs w:val="16"/>
    </w:rPr>
  </w:style>
  <w:style w:type="paragraph" w:styleId="13">
    <w:name w:val="toc 1"/>
    <w:basedOn w:val="a1"/>
    <w:next w:val="a1"/>
    <w:autoRedefine/>
    <w:uiPriority w:val="99"/>
    <w:semiHidden/>
    <w:rsid w:val="00193F30"/>
    <w:pPr>
      <w:tabs>
        <w:tab w:val="right" w:leader="dot" w:pos="9629"/>
      </w:tabs>
      <w:jc w:val="both"/>
    </w:pPr>
    <w:rPr>
      <w:b/>
      <w:bCs/>
    </w:rPr>
  </w:style>
  <w:style w:type="paragraph" w:customStyle="1" w:styleId="210">
    <w:name w:val="Основной текст 21"/>
    <w:basedOn w:val="a1"/>
    <w:rsid w:val="00193F30"/>
    <w:pPr>
      <w:ind w:firstLine="720"/>
      <w:jc w:val="both"/>
    </w:pPr>
    <w:rPr>
      <w:sz w:val="20"/>
      <w:szCs w:val="20"/>
    </w:rPr>
  </w:style>
  <w:style w:type="paragraph" w:customStyle="1" w:styleId="14">
    <w:name w:val="çàãîëîâîê 1"/>
    <w:basedOn w:val="a1"/>
    <w:next w:val="a1"/>
    <w:uiPriority w:val="99"/>
    <w:rsid w:val="00193F30"/>
    <w:pPr>
      <w:keepNext/>
      <w:widowControl w:val="0"/>
      <w:ind w:firstLine="709"/>
      <w:jc w:val="both"/>
    </w:pPr>
  </w:style>
  <w:style w:type="paragraph" w:customStyle="1" w:styleId="15">
    <w:name w:val="Обычный1"/>
    <w:uiPriority w:val="99"/>
    <w:rsid w:val="00193F30"/>
  </w:style>
  <w:style w:type="paragraph" w:styleId="a9">
    <w:name w:val="header"/>
    <w:basedOn w:val="a1"/>
    <w:link w:val="aa"/>
    <w:uiPriority w:val="99"/>
    <w:rsid w:val="00193F30"/>
    <w:pPr>
      <w:tabs>
        <w:tab w:val="center" w:pos="4153"/>
        <w:tab w:val="right" w:pos="8306"/>
      </w:tabs>
    </w:pPr>
    <w:rPr>
      <w:sz w:val="20"/>
      <w:szCs w:val="20"/>
    </w:rPr>
  </w:style>
  <w:style w:type="character" w:customStyle="1" w:styleId="aa">
    <w:name w:val="Верхний колонтитул Знак"/>
    <w:basedOn w:val="a2"/>
    <w:link w:val="a9"/>
    <w:uiPriority w:val="99"/>
    <w:semiHidden/>
    <w:locked/>
    <w:rsid w:val="00413C62"/>
    <w:rPr>
      <w:rFonts w:cs="Times New Roman"/>
      <w:sz w:val="24"/>
      <w:szCs w:val="24"/>
    </w:rPr>
  </w:style>
  <w:style w:type="paragraph" w:styleId="ab">
    <w:name w:val="Body Text Indent"/>
    <w:aliases w:val="Основной текст 1,Нумерованный список !!,Основной текст с отступом2,Надин стиль,Основной текст с отступом Знак Знак,Основной текст с отступом Знак Знак Знак"/>
    <w:basedOn w:val="a1"/>
    <w:link w:val="16"/>
    <w:rsid w:val="00193F30"/>
    <w:pPr>
      <w:ind w:firstLine="720"/>
      <w:jc w:val="both"/>
    </w:pPr>
  </w:style>
  <w:style w:type="character" w:customStyle="1" w:styleId="16">
    <w:name w:val="Основной текст с отступом Знак1"/>
    <w:aliases w:val="Основной текст 1 Знак3,Нумерованный список !! Знак3,Основной текст с отступом2 Знак1,Надин стиль Знак,Основной текст с отступом Знак Знак Знак1,Основной текст с отступом Знак Знак Знак Знак"/>
    <w:basedOn w:val="a2"/>
    <w:link w:val="ab"/>
    <w:uiPriority w:val="99"/>
    <w:locked/>
    <w:rsid w:val="00193F30"/>
    <w:rPr>
      <w:rFonts w:ascii="Times New Roman" w:hAnsi="Times New Roman" w:cs="Times New Roman"/>
      <w:i/>
      <w:iCs/>
      <w:sz w:val="20"/>
      <w:szCs w:val="20"/>
      <w:lang w:eastAsia="ru-RU"/>
    </w:rPr>
  </w:style>
  <w:style w:type="character" w:customStyle="1" w:styleId="33">
    <w:name w:val="Знак Знак3"/>
    <w:basedOn w:val="a2"/>
    <w:uiPriority w:val="99"/>
    <w:rsid w:val="00193F30"/>
    <w:rPr>
      <w:rFonts w:cs="Times New Roman"/>
      <w:sz w:val="24"/>
      <w:szCs w:val="24"/>
      <w:lang w:val="ru-RU" w:eastAsia="ru-RU"/>
    </w:rPr>
  </w:style>
  <w:style w:type="character" w:customStyle="1" w:styleId="ac">
    <w:name w:val="Основной текст с отступом Знак"/>
    <w:aliases w:val="Основной текст с отступом2 Знак"/>
    <w:basedOn w:val="a2"/>
    <w:uiPriority w:val="99"/>
    <w:rsid w:val="00193F30"/>
    <w:rPr>
      <w:rFonts w:cs="Times New Roman"/>
      <w:sz w:val="24"/>
      <w:szCs w:val="24"/>
    </w:rPr>
  </w:style>
  <w:style w:type="paragraph" w:styleId="23">
    <w:name w:val="Body Text Indent 2"/>
    <w:basedOn w:val="a1"/>
    <w:link w:val="211"/>
    <w:rsid w:val="00193F30"/>
    <w:pPr>
      <w:ind w:firstLine="709"/>
      <w:jc w:val="both"/>
    </w:pPr>
  </w:style>
  <w:style w:type="character" w:customStyle="1" w:styleId="211">
    <w:name w:val="Основной текст с отступом 2 Знак1"/>
    <w:basedOn w:val="a2"/>
    <w:link w:val="23"/>
    <w:locked/>
    <w:rsid w:val="00C12A11"/>
    <w:rPr>
      <w:rFonts w:cs="Times New Roman"/>
      <w:sz w:val="24"/>
      <w:szCs w:val="24"/>
    </w:rPr>
  </w:style>
  <w:style w:type="character" w:customStyle="1" w:styleId="24">
    <w:name w:val="Знак Знак2"/>
    <w:basedOn w:val="a2"/>
    <w:uiPriority w:val="99"/>
    <w:rsid w:val="00193F30"/>
    <w:rPr>
      <w:rFonts w:cs="Times New Roman"/>
      <w:sz w:val="24"/>
      <w:szCs w:val="24"/>
      <w:lang w:val="ru-RU" w:eastAsia="ru-RU"/>
    </w:rPr>
  </w:style>
  <w:style w:type="character" w:customStyle="1" w:styleId="25">
    <w:name w:val="Основной текст с отступом 2 Знак"/>
    <w:basedOn w:val="a2"/>
    <w:uiPriority w:val="99"/>
    <w:rsid w:val="00193F30"/>
    <w:rPr>
      <w:rFonts w:cs="Times New Roman"/>
      <w:sz w:val="24"/>
      <w:szCs w:val="24"/>
    </w:rPr>
  </w:style>
  <w:style w:type="paragraph" w:styleId="ad">
    <w:name w:val="Title"/>
    <w:basedOn w:val="a1"/>
    <w:link w:val="ae"/>
    <w:uiPriority w:val="99"/>
    <w:qFormat/>
    <w:rsid w:val="00193F30"/>
    <w:pPr>
      <w:ind w:firstLine="709"/>
      <w:jc w:val="center"/>
    </w:pPr>
  </w:style>
  <w:style w:type="character" w:customStyle="1" w:styleId="ae">
    <w:name w:val="Название Знак"/>
    <w:basedOn w:val="a2"/>
    <w:link w:val="ad"/>
    <w:uiPriority w:val="99"/>
    <w:locked/>
    <w:rsid w:val="00413C62"/>
    <w:rPr>
      <w:rFonts w:ascii="Cambria" w:hAnsi="Cambria" w:cs="Cambria"/>
      <w:b/>
      <w:bCs/>
      <w:kern w:val="28"/>
      <w:sz w:val="32"/>
      <w:szCs w:val="32"/>
    </w:rPr>
  </w:style>
  <w:style w:type="paragraph" w:styleId="34">
    <w:name w:val="Body Text Indent 3"/>
    <w:basedOn w:val="a1"/>
    <w:link w:val="310"/>
    <w:rsid w:val="00193F30"/>
    <w:pPr>
      <w:ind w:firstLine="720"/>
      <w:jc w:val="both"/>
    </w:pPr>
    <w:rPr>
      <w:color w:val="000000"/>
    </w:rPr>
  </w:style>
  <w:style w:type="character" w:customStyle="1" w:styleId="310">
    <w:name w:val="Основной текст с отступом 3 Знак1"/>
    <w:basedOn w:val="a2"/>
    <w:link w:val="34"/>
    <w:uiPriority w:val="99"/>
    <w:locked/>
    <w:rsid w:val="00413C62"/>
    <w:rPr>
      <w:rFonts w:cs="Times New Roman"/>
      <w:sz w:val="16"/>
      <w:szCs w:val="16"/>
    </w:rPr>
  </w:style>
  <w:style w:type="character" w:customStyle="1" w:styleId="17">
    <w:name w:val="Знак Знак1"/>
    <w:basedOn w:val="a2"/>
    <w:uiPriority w:val="99"/>
    <w:rsid w:val="00193F30"/>
    <w:rPr>
      <w:rFonts w:cs="Times New Roman"/>
      <w:color w:val="000000"/>
      <w:sz w:val="24"/>
      <w:szCs w:val="24"/>
      <w:lang w:val="ru-RU" w:eastAsia="ru-RU"/>
    </w:rPr>
  </w:style>
  <w:style w:type="character" w:customStyle="1" w:styleId="35">
    <w:name w:val="Основной текст с отступом 3 Знак"/>
    <w:basedOn w:val="a2"/>
    <w:uiPriority w:val="99"/>
    <w:rsid w:val="00193F30"/>
    <w:rPr>
      <w:rFonts w:cs="Times New Roman"/>
      <w:color w:val="000000"/>
      <w:sz w:val="24"/>
      <w:szCs w:val="24"/>
    </w:rPr>
  </w:style>
  <w:style w:type="character" w:styleId="af">
    <w:name w:val="page number"/>
    <w:basedOn w:val="a2"/>
    <w:uiPriority w:val="99"/>
    <w:rsid w:val="00193F30"/>
    <w:rPr>
      <w:rFonts w:cs="Times New Roman"/>
    </w:rPr>
  </w:style>
  <w:style w:type="paragraph" w:customStyle="1" w:styleId="BodyTextIndent23">
    <w:name w:val="Body Text Indent 23"/>
    <w:basedOn w:val="a1"/>
    <w:uiPriority w:val="99"/>
    <w:rsid w:val="00193F30"/>
    <w:pPr>
      <w:spacing w:line="360" w:lineRule="auto"/>
      <w:ind w:firstLine="720"/>
      <w:jc w:val="both"/>
    </w:pPr>
    <w:rPr>
      <w:rFonts w:ascii="Arial" w:hAnsi="Arial" w:cs="Arial"/>
      <w:sz w:val="20"/>
      <w:szCs w:val="20"/>
    </w:rPr>
  </w:style>
  <w:style w:type="paragraph" w:customStyle="1" w:styleId="1413">
    <w:name w:val="Ñòèëü1413"/>
    <w:basedOn w:val="a6"/>
    <w:uiPriority w:val="99"/>
    <w:rsid w:val="00193F30"/>
    <w:pPr>
      <w:widowControl w:val="0"/>
      <w:spacing w:after="120"/>
      <w:jc w:val="center"/>
    </w:pPr>
    <w:rPr>
      <w:rFonts w:ascii="Arial" w:hAnsi="Arial" w:cs="Arial"/>
      <w:b/>
      <w:bCs/>
      <w:sz w:val="28"/>
      <w:szCs w:val="28"/>
    </w:rPr>
  </w:style>
  <w:style w:type="paragraph" w:styleId="af0">
    <w:name w:val="footer"/>
    <w:basedOn w:val="a1"/>
    <w:link w:val="18"/>
    <w:rsid w:val="00193F30"/>
    <w:pPr>
      <w:tabs>
        <w:tab w:val="center" w:pos="4153"/>
        <w:tab w:val="right" w:pos="8306"/>
      </w:tabs>
    </w:pPr>
  </w:style>
  <w:style w:type="character" w:customStyle="1" w:styleId="18">
    <w:name w:val="Нижний колонтитул Знак1"/>
    <w:basedOn w:val="a2"/>
    <w:link w:val="af0"/>
    <w:locked/>
    <w:rsid w:val="00413C62"/>
    <w:rPr>
      <w:rFonts w:cs="Times New Roman"/>
      <w:sz w:val="24"/>
      <w:szCs w:val="24"/>
    </w:rPr>
  </w:style>
  <w:style w:type="character" w:customStyle="1" w:styleId="af1">
    <w:name w:val="Нижний колонтитул Знак"/>
    <w:basedOn w:val="a2"/>
    <w:uiPriority w:val="99"/>
    <w:semiHidden/>
    <w:rsid w:val="00193F30"/>
    <w:rPr>
      <w:rFonts w:cs="Times New Roman"/>
      <w:sz w:val="24"/>
      <w:szCs w:val="24"/>
    </w:rPr>
  </w:style>
  <w:style w:type="paragraph" w:customStyle="1" w:styleId="311">
    <w:name w:val="Основной текст с отступом 31"/>
    <w:basedOn w:val="a1"/>
    <w:uiPriority w:val="99"/>
    <w:rsid w:val="00193F30"/>
    <w:pPr>
      <w:ind w:firstLine="720"/>
      <w:jc w:val="both"/>
    </w:pPr>
    <w:rPr>
      <w:sz w:val="20"/>
      <w:szCs w:val="20"/>
    </w:rPr>
  </w:style>
  <w:style w:type="paragraph" w:styleId="af2">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
    <w:basedOn w:val="a1"/>
    <w:link w:val="19"/>
    <w:rsid w:val="00193F30"/>
    <w:rPr>
      <w:sz w:val="20"/>
      <w:szCs w:val="20"/>
    </w:rPr>
  </w:style>
  <w:style w:type="character" w:customStyle="1" w:styleId="19">
    <w:name w:val="Текст сноски Знак1"/>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2"/>
    <w:link w:val="af2"/>
    <w:uiPriority w:val="99"/>
    <w:locked/>
    <w:rsid w:val="00C81A5D"/>
    <w:rPr>
      <w:rFonts w:cs="Times New Roman"/>
      <w:sz w:val="24"/>
      <w:szCs w:val="24"/>
    </w:rPr>
  </w:style>
  <w:style w:type="character" w:customStyle="1" w:styleId="af3">
    <w:name w:val="Текст сноски Знак"/>
    <w:basedOn w:val="a2"/>
    <w:semiHidden/>
    <w:rsid w:val="00193F30"/>
    <w:rPr>
      <w:rFonts w:cs="Times New Roman"/>
      <w:sz w:val="24"/>
      <w:szCs w:val="24"/>
    </w:rPr>
  </w:style>
  <w:style w:type="character" w:styleId="af4">
    <w:name w:val="footnote reference"/>
    <w:aliases w:val="Referencia nota al pie,Знак сноски 1,Знак сноски-FN,Ciae niinee-FN,Ссылка на сноску 45,Appel note de bas de page"/>
    <w:basedOn w:val="a2"/>
    <w:uiPriority w:val="99"/>
    <w:rsid w:val="00193F30"/>
    <w:rPr>
      <w:rFonts w:cs="Times New Roman"/>
      <w:vertAlign w:val="superscript"/>
    </w:rPr>
  </w:style>
  <w:style w:type="paragraph" w:styleId="af5">
    <w:name w:val="Normal (Web)"/>
    <w:basedOn w:val="a1"/>
    <w:uiPriority w:val="99"/>
    <w:rsid w:val="00193F30"/>
    <w:pPr>
      <w:spacing w:before="100" w:after="100"/>
    </w:pPr>
  </w:style>
  <w:style w:type="paragraph" w:customStyle="1" w:styleId="af6">
    <w:name w:val="КД_Абз"/>
    <w:basedOn w:val="a1"/>
    <w:rsid w:val="00193F30"/>
    <w:pPr>
      <w:ind w:firstLine="720"/>
      <w:jc w:val="both"/>
    </w:pPr>
    <w:rPr>
      <w:sz w:val="22"/>
      <w:szCs w:val="22"/>
      <w:lang w:val="en-US"/>
    </w:rPr>
  </w:style>
  <w:style w:type="character" w:customStyle="1" w:styleId="af7">
    <w:name w:val="КД_Абз Знак"/>
    <w:basedOn w:val="a2"/>
    <w:rsid w:val="00193F30"/>
    <w:rPr>
      <w:rFonts w:cs="Times New Roman"/>
      <w:sz w:val="24"/>
      <w:szCs w:val="24"/>
      <w:lang w:val="en-US" w:eastAsia="ru-RU"/>
    </w:rPr>
  </w:style>
  <w:style w:type="paragraph" w:customStyle="1" w:styleId="42">
    <w:name w:val="çàãîëîâîê 4"/>
    <w:basedOn w:val="a1"/>
    <w:next w:val="a1"/>
    <w:uiPriority w:val="99"/>
    <w:rsid w:val="00193F30"/>
    <w:pPr>
      <w:keepNext/>
      <w:ind w:firstLine="709"/>
      <w:jc w:val="both"/>
    </w:pPr>
  </w:style>
  <w:style w:type="paragraph" w:customStyle="1" w:styleId="212">
    <w:name w:val="Основной текст с отступом 21"/>
    <w:basedOn w:val="a1"/>
    <w:uiPriority w:val="99"/>
    <w:rsid w:val="00193F30"/>
    <w:pPr>
      <w:widowControl w:val="0"/>
      <w:ind w:firstLine="709"/>
      <w:jc w:val="both"/>
    </w:pPr>
  </w:style>
  <w:style w:type="paragraph" w:customStyle="1" w:styleId="36">
    <w:name w:val="заголовок 3"/>
    <w:basedOn w:val="a1"/>
    <w:next w:val="a1"/>
    <w:uiPriority w:val="99"/>
    <w:rsid w:val="00193F30"/>
    <w:pPr>
      <w:keepNext/>
      <w:widowControl w:val="0"/>
      <w:spacing w:line="200" w:lineRule="exact"/>
    </w:pPr>
    <w:rPr>
      <w:b/>
      <w:bCs/>
      <w:sz w:val="20"/>
      <w:szCs w:val="20"/>
    </w:rPr>
  </w:style>
  <w:style w:type="character" w:styleId="af8">
    <w:name w:val="FollowedHyperlink"/>
    <w:basedOn w:val="a2"/>
    <w:uiPriority w:val="99"/>
    <w:rsid w:val="00193F30"/>
    <w:rPr>
      <w:rFonts w:cs="Times New Roman"/>
      <w:color w:val="800080"/>
      <w:u w:val="single"/>
    </w:rPr>
  </w:style>
  <w:style w:type="paragraph" w:customStyle="1" w:styleId="BodyText21">
    <w:name w:val="Body Text 21"/>
    <w:basedOn w:val="a1"/>
    <w:uiPriority w:val="99"/>
    <w:rsid w:val="00193F30"/>
    <w:pPr>
      <w:overflowPunct w:val="0"/>
      <w:autoSpaceDE w:val="0"/>
      <w:autoSpaceDN w:val="0"/>
      <w:adjustRightInd w:val="0"/>
      <w:jc w:val="center"/>
      <w:textAlignment w:val="baseline"/>
    </w:pPr>
    <w:rPr>
      <w:b/>
      <w:bCs/>
      <w:sz w:val="20"/>
      <w:szCs w:val="20"/>
    </w:rPr>
  </w:style>
  <w:style w:type="paragraph" w:customStyle="1" w:styleId="a">
    <w:name w:val="Список с маркерами"/>
    <w:basedOn w:val="a6"/>
    <w:uiPriority w:val="99"/>
    <w:rsid w:val="00193F30"/>
    <w:pPr>
      <w:numPr>
        <w:numId w:val="13"/>
      </w:numPr>
      <w:autoSpaceDE w:val="0"/>
      <w:autoSpaceDN w:val="0"/>
      <w:adjustRightInd w:val="0"/>
      <w:spacing w:before="120" w:line="288" w:lineRule="auto"/>
      <w:jc w:val="both"/>
    </w:pPr>
    <w:rPr>
      <w:sz w:val="26"/>
      <w:szCs w:val="26"/>
    </w:rPr>
  </w:style>
  <w:style w:type="paragraph" w:customStyle="1" w:styleId="1">
    <w:name w:val="Список 1"/>
    <w:basedOn w:val="a1"/>
    <w:uiPriority w:val="99"/>
    <w:rsid w:val="00193F30"/>
    <w:pPr>
      <w:numPr>
        <w:numId w:val="12"/>
      </w:numPr>
      <w:tabs>
        <w:tab w:val="clear" w:pos="927"/>
        <w:tab w:val="num" w:pos="360"/>
      </w:tabs>
      <w:spacing w:before="120" w:after="120"/>
      <w:ind w:left="360" w:hanging="360"/>
      <w:jc w:val="both"/>
    </w:pPr>
    <w:rPr>
      <w:sz w:val="16"/>
      <w:szCs w:val="16"/>
    </w:rPr>
  </w:style>
  <w:style w:type="paragraph" w:customStyle="1" w:styleId="a0">
    <w:name w:val="Список с номерами"/>
    <w:basedOn w:val="af9"/>
    <w:uiPriority w:val="99"/>
    <w:rsid w:val="00193F30"/>
    <w:pPr>
      <w:numPr>
        <w:numId w:val="14"/>
      </w:numPr>
      <w:tabs>
        <w:tab w:val="clear" w:pos="1571"/>
        <w:tab w:val="num" w:pos="360"/>
        <w:tab w:val="num" w:pos="1276"/>
      </w:tabs>
      <w:overflowPunct/>
      <w:autoSpaceDE/>
      <w:autoSpaceDN/>
      <w:adjustRightInd/>
      <w:ind w:left="0" w:firstLine="851"/>
      <w:textAlignment w:val="auto"/>
    </w:pPr>
  </w:style>
  <w:style w:type="paragraph" w:customStyle="1" w:styleId="af9">
    <w:name w:val="Абзац"/>
    <w:basedOn w:val="a1"/>
    <w:uiPriority w:val="99"/>
    <w:rsid w:val="00193F30"/>
    <w:pPr>
      <w:overflowPunct w:val="0"/>
      <w:autoSpaceDE w:val="0"/>
      <w:autoSpaceDN w:val="0"/>
      <w:adjustRightInd w:val="0"/>
      <w:spacing w:before="120"/>
      <w:ind w:firstLine="1276"/>
      <w:jc w:val="both"/>
      <w:textAlignment w:val="baseline"/>
    </w:pPr>
    <w:rPr>
      <w:sz w:val="16"/>
      <w:szCs w:val="16"/>
    </w:rPr>
  </w:style>
  <w:style w:type="paragraph" w:customStyle="1" w:styleId="F">
    <w:name w:val="Обычныйд/F"/>
    <w:rsid w:val="00193F30"/>
  </w:style>
  <w:style w:type="paragraph" w:styleId="afa">
    <w:name w:val="annotation text"/>
    <w:basedOn w:val="a1"/>
    <w:link w:val="afb"/>
    <w:uiPriority w:val="99"/>
    <w:semiHidden/>
    <w:rsid w:val="00193F30"/>
    <w:pPr>
      <w:widowControl w:val="0"/>
    </w:pPr>
    <w:rPr>
      <w:sz w:val="20"/>
      <w:szCs w:val="20"/>
    </w:rPr>
  </w:style>
  <w:style w:type="character" w:customStyle="1" w:styleId="afb">
    <w:name w:val="Текст примечания Знак"/>
    <w:basedOn w:val="a2"/>
    <w:link w:val="afa"/>
    <w:uiPriority w:val="99"/>
    <w:semiHidden/>
    <w:locked/>
    <w:rsid w:val="00C81A5D"/>
    <w:rPr>
      <w:rFonts w:cs="Times New Roman"/>
    </w:rPr>
  </w:style>
  <w:style w:type="paragraph" w:customStyle="1" w:styleId="1a">
    <w:name w:val="КДЗаг1"/>
    <w:uiPriority w:val="99"/>
    <w:rsid w:val="00193F30"/>
    <w:pPr>
      <w:jc w:val="center"/>
    </w:pPr>
    <w:rPr>
      <w:rFonts w:ascii="Arial" w:hAnsi="Arial" w:cs="Arial"/>
      <w:b/>
      <w:bCs/>
      <w:caps/>
      <w:noProof/>
      <w:sz w:val="22"/>
      <w:szCs w:val="22"/>
    </w:rPr>
  </w:style>
  <w:style w:type="paragraph" w:customStyle="1" w:styleId="14132">
    <w:name w:val="Ñòèëü14132"/>
    <w:basedOn w:val="a6"/>
    <w:uiPriority w:val="99"/>
    <w:rsid w:val="00193F30"/>
    <w:pPr>
      <w:widowControl w:val="0"/>
      <w:spacing w:after="120"/>
      <w:jc w:val="center"/>
    </w:pPr>
    <w:rPr>
      <w:rFonts w:ascii="Arial" w:hAnsi="Arial" w:cs="Arial"/>
      <w:b/>
      <w:bCs/>
      <w:sz w:val="28"/>
      <w:szCs w:val="28"/>
    </w:rPr>
  </w:style>
  <w:style w:type="paragraph" w:customStyle="1" w:styleId="xl29">
    <w:name w:val="xl29"/>
    <w:basedOn w:val="a1"/>
    <w:rsid w:val="00193F30"/>
    <w:pPr>
      <w:spacing w:before="100" w:after="100"/>
      <w:jc w:val="right"/>
    </w:pPr>
    <w:rPr>
      <w:rFonts w:ascii="Arial CYR" w:eastAsia="Arial Unicode MS" w:hAnsi="Arial CYR" w:cs="Arial CYR"/>
      <w:b/>
      <w:bCs/>
    </w:rPr>
  </w:style>
  <w:style w:type="paragraph" w:styleId="afc">
    <w:name w:val="List Bullet"/>
    <w:basedOn w:val="a1"/>
    <w:autoRedefine/>
    <w:uiPriority w:val="99"/>
    <w:rsid w:val="00193F30"/>
    <w:pPr>
      <w:ind w:left="992" w:hanging="283"/>
    </w:pPr>
    <w:rPr>
      <w:sz w:val="20"/>
      <w:szCs w:val="20"/>
    </w:rPr>
  </w:style>
  <w:style w:type="paragraph" w:customStyle="1" w:styleId="26">
    <w:name w:val="КДЗаг2"/>
    <w:link w:val="27"/>
    <w:rsid w:val="00193F30"/>
    <w:pPr>
      <w:jc w:val="center"/>
    </w:pPr>
    <w:rPr>
      <w:rFonts w:ascii="Arial" w:hAnsi="Arial" w:cs="Arial"/>
      <w:b/>
      <w:bCs/>
      <w:noProof/>
      <w:sz w:val="22"/>
      <w:szCs w:val="22"/>
    </w:rPr>
  </w:style>
  <w:style w:type="paragraph" w:customStyle="1" w:styleId="xl26">
    <w:name w:val="xl26"/>
    <w:basedOn w:val="a1"/>
    <w:uiPriority w:val="99"/>
    <w:rsid w:val="00193F30"/>
    <w:pPr>
      <w:pBdr>
        <w:top w:val="double" w:sz="6" w:space="0" w:color="auto"/>
      </w:pBdr>
      <w:spacing w:before="100" w:beforeAutospacing="1" w:after="100" w:afterAutospacing="1"/>
      <w:jc w:val="center"/>
      <w:textAlignment w:val="top"/>
    </w:pPr>
    <w:rPr>
      <w:rFonts w:eastAsia="Arial Unicode MS"/>
      <w:i/>
      <w:iCs/>
      <w:sz w:val="18"/>
      <w:szCs w:val="18"/>
    </w:rPr>
  </w:style>
  <w:style w:type="paragraph" w:customStyle="1" w:styleId="1b">
    <w:name w:val="Основной текст с отступом1"/>
    <w:basedOn w:val="a1"/>
    <w:uiPriority w:val="99"/>
    <w:rsid w:val="00193F30"/>
    <w:pPr>
      <w:ind w:firstLine="720"/>
      <w:jc w:val="both"/>
    </w:pPr>
  </w:style>
  <w:style w:type="paragraph" w:styleId="afd">
    <w:name w:val="Balloon Text"/>
    <w:basedOn w:val="a1"/>
    <w:link w:val="afe"/>
    <w:uiPriority w:val="99"/>
    <w:semiHidden/>
    <w:rsid w:val="00193F30"/>
    <w:rPr>
      <w:rFonts w:ascii="Tahoma" w:hAnsi="Tahoma" w:cs="Tahoma"/>
      <w:sz w:val="16"/>
      <w:szCs w:val="16"/>
    </w:rPr>
  </w:style>
  <w:style w:type="character" w:customStyle="1" w:styleId="afe">
    <w:name w:val="Текст выноски Знак"/>
    <w:basedOn w:val="a2"/>
    <w:link w:val="afd"/>
    <w:uiPriority w:val="99"/>
    <w:semiHidden/>
    <w:locked/>
    <w:rsid w:val="00413C62"/>
    <w:rPr>
      <w:rFonts w:cs="Times New Roman"/>
      <w:sz w:val="2"/>
      <w:szCs w:val="2"/>
    </w:rPr>
  </w:style>
  <w:style w:type="paragraph" w:customStyle="1" w:styleId="1c">
    <w:name w:val="1"/>
    <w:basedOn w:val="a1"/>
    <w:uiPriority w:val="99"/>
    <w:rsid w:val="003C1275"/>
    <w:pPr>
      <w:spacing w:after="160" w:line="240" w:lineRule="exact"/>
    </w:pPr>
    <w:rPr>
      <w:rFonts w:ascii="Verdana" w:hAnsi="Verdana" w:cs="Verdana"/>
      <w:lang w:val="en-US" w:eastAsia="en-US"/>
    </w:rPr>
  </w:style>
  <w:style w:type="paragraph" w:customStyle="1" w:styleId="aff">
    <w:name w:val="КДЗагШ"/>
    <w:uiPriority w:val="99"/>
    <w:rsid w:val="00193F30"/>
    <w:pPr>
      <w:spacing w:before="120" w:after="120"/>
      <w:jc w:val="center"/>
    </w:pPr>
    <w:rPr>
      <w:caps/>
      <w:noProof/>
    </w:rPr>
  </w:style>
  <w:style w:type="paragraph" w:customStyle="1" w:styleId="1d">
    <w:name w:val="цифры1"/>
    <w:basedOn w:val="a1"/>
    <w:uiPriority w:val="99"/>
    <w:rsid w:val="00193F30"/>
    <w:pPr>
      <w:spacing w:before="76"/>
      <w:ind w:right="113"/>
      <w:jc w:val="right"/>
    </w:pPr>
    <w:rPr>
      <w:rFonts w:ascii="JournalRub" w:hAnsi="JournalRub" w:cs="JournalRub"/>
      <w:sz w:val="16"/>
      <w:szCs w:val="16"/>
    </w:rPr>
  </w:style>
  <w:style w:type="paragraph" w:customStyle="1" w:styleId="28">
    <w:name w:val="боковик2"/>
    <w:basedOn w:val="a1"/>
    <w:uiPriority w:val="99"/>
    <w:rsid w:val="00193F30"/>
    <w:pPr>
      <w:spacing w:before="72"/>
      <w:ind w:left="227"/>
      <w:jc w:val="both"/>
    </w:pPr>
    <w:rPr>
      <w:rFonts w:ascii="JournalRub" w:hAnsi="JournalRub" w:cs="JournalRub"/>
      <w:sz w:val="14"/>
      <w:szCs w:val="14"/>
    </w:rPr>
  </w:style>
  <w:style w:type="paragraph" w:customStyle="1" w:styleId="220">
    <w:name w:val="Основной текст 22"/>
    <w:basedOn w:val="a1"/>
    <w:uiPriority w:val="99"/>
    <w:rsid w:val="00193F30"/>
    <w:pPr>
      <w:ind w:firstLine="720"/>
      <w:jc w:val="both"/>
    </w:pPr>
    <w:rPr>
      <w:sz w:val="20"/>
      <w:szCs w:val="20"/>
    </w:rPr>
  </w:style>
  <w:style w:type="paragraph" w:customStyle="1" w:styleId="aff0">
    <w:name w:val="КДШт"/>
    <w:uiPriority w:val="99"/>
    <w:rsid w:val="00193F30"/>
    <w:pPr>
      <w:jc w:val="center"/>
    </w:pPr>
    <w:rPr>
      <w:i/>
      <w:iCs/>
      <w:noProof/>
    </w:rPr>
  </w:style>
  <w:style w:type="paragraph" w:customStyle="1" w:styleId="2110">
    <w:name w:val="Основной текст с отступом 211"/>
    <w:basedOn w:val="a1"/>
    <w:uiPriority w:val="99"/>
    <w:rsid w:val="00193F30"/>
    <w:pPr>
      <w:widowControl w:val="0"/>
      <w:ind w:firstLine="709"/>
      <w:jc w:val="both"/>
    </w:pPr>
  </w:style>
  <w:style w:type="character" w:customStyle="1" w:styleId="1e">
    <w:name w:val="КД_Абз Знак1"/>
    <w:basedOn w:val="a2"/>
    <w:uiPriority w:val="99"/>
    <w:rsid w:val="00193F30"/>
    <w:rPr>
      <w:rFonts w:cs="Times New Roman"/>
      <w:sz w:val="22"/>
      <w:szCs w:val="22"/>
      <w:lang w:val="en-US" w:eastAsia="ru-RU"/>
    </w:rPr>
  </w:style>
  <w:style w:type="character" w:customStyle="1" w:styleId="aff1">
    <w:name w:val="Знак Знак"/>
    <w:basedOn w:val="a2"/>
    <w:uiPriority w:val="99"/>
    <w:rsid w:val="00193F30"/>
    <w:rPr>
      <w:rFonts w:cs="Times New Roman"/>
      <w:sz w:val="24"/>
      <w:szCs w:val="24"/>
      <w:lang w:val="ru-RU" w:eastAsia="ru-RU"/>
    </w:rPr>
  </w:style>
  <w:style w:type="character" w:customStyle="1" w:styleId="110">
    <w:name w:val="Основной текст 1 Знак1"/>
    <w:aliases w:val="Нумерованный список !! Знак1,Основной текст с отступом2 Знак Знак1"/>
    <w:basedOn w:val="a2"/>
    <w:uiPriority w:val="99"/>
    <w:rsid w:val="00193F30"/>
    <w:rPr>
      <w:rFonts w:cs="Times New Roman"/>
      <w:sz w:val="24"/>
      <w:szCs w:val="24"/>
      <w:lang w:val="ru-RU" w:eastAsia="ru-RU"/>
    </w:rPr>
  </w:style>
  <w:style w:type="character" w:styleId="aff2">
    <w:name w:val="annotation reference"/>
    <w:basedOn w:val="a2"/>
    <w:uiPriority w:val="99"/>
    <w:semiHidden/>
    <w:rsid w:val="00193F30"/>
    <w:rPr>
      <w:rFonts w:cs="Times New Roman"/>
      <w:sz w:val="16"/>
      <w:szCs w:val="16"/>
    </w:rPr>
  </w:style>
  <w:style w:type="paragraph" w:customStyle="1" w:styleId="ConsNonformat">
    <w:name w:val="ConsNonformat"/>
    <w:uiPriority w:val="99"/>
    <w:rsid w:val="00193F30"/>
    <w:pPr>
      <w:widowControl w:val="0"/>
      <w:snapToGrid w:val="0"/>
      <w:ind w:right="19772"/>
    </w:pPr>
    <w:rPr>
      <w:rFonts w:ascii="Courier New" w:hAnsi="Courier New" w:cs="Courier New"/>
    </w:rPr>
  </w:style>
  <w:style w:type="character" w:customStyle="1" w:styleId="1f">
    <w:name w:val="Основной текст 1 Знак"/>
    <w:aliases w:val="Нумерованный список !! Знак,Основной текст с отступом2 Знак Знак"/>
    <w:basedOn w:val="a2"/>
    <w:uiPriority w:val="99"/>
    <w:rsid w:val="00193F30"/>
    <w:rPr>
      <w:rFonts w:cs="Times New Roman"/>
      <w:sz w:val="24"/>
      <w:szCs w:val="24"/>
      <w:lang w:val="ru-RU" w:eastAsia="ru-RU"/>
    </w:rPr>
  </w:style>
  <w:style w:type="paragraph" w:customStyle="1" w:styleId="aff3">
    <w:name w:val="Знак Знак Знак Знак"/>
    <w:basedOn w:val="a1"/>
    <w:uiPriority w:val="99"/>
    <w:rsid w:val="00193F30"/>
    <w:pPr>
      <w:spacing w:before="100" w:beforeAutospacing="1" w:after="100" w:afterAutospacing="1"/>
      <w:jc w:val="both"/>
    </w:pPr>
    <w:rPr>
      <w:rFonts w:ascii="Tahoma" w:hAnsi="Tahoma" w:cs="Tahoma"/>
      <w:sz w:val="20"/>
      <w:szCs w:val="20"/>
      <w:lang w:val="en-US" w:eastAsia="en-US"/>
    </w:rPr>
  </w:style>
  <w:style w:type="character" w:customStyle="1" w:styleId="120">
    <w:name w:val="Основной текст 1 Знак2"/>
    <w:aliases w:val="Нумерованный список !! Знак2,Основной текст с отступом2 Знак Знак2"/>
    <w:basedOn w:val="a2"/>
    <w:uiPriority w:val="99"/>
    <w:rsid w:val="00193F30"/>
    <w:rPr>
      <w:rFonts w:cs="Times New Roman"/>
      <w:sz w:val="24"/>
      <w:szCs w:val="24"/>
      <w:lang w:val="ru-RU" w:eastAsia="ru-RU"/>
    </w:rPr>
  </w:style>
  <w:style w:type="paragraph" w:customStyle="1" w:styleId="ConsPlusTitle">
    <w:name w:val="ConsPlusTitle"/>
    <w:uiPriority w:val="99"/>
    <w:rsid w:val="00A3519A"/>
    <w:pPr>
      <w:widowControl w:val="0"/>
      <w:autoSpaceDE w:val="0"/>
      <w:autoSpaceDN w:val="0"/>
      <w:adjustRightInd w:val="0"/>
    </w:pPr>
    <w:rPr>
      <w:rFonts w:ascii="Calibri" w:hAnsi="Calibri" w:cs="Calibri"/>
      <w:b/>
      <w:bCs/>
      <w:sz w:val="22"/>
      <w:szCs w:val="22"/>
    </w:rPr>
  </w:style>
  <w:style w:type="paragraph" w:styleId="aff4">
    <w:name w:val="List Paragraph"/>
    <w:basedOn w:val="a1"/>
    <w:uiPriority w:val="34"/>
    <w:qFormat/>
    <w:rsid w:val="00A3519A"/>
    <w:pPr>
      <w:ind w:left="708"/>
    </w:pPr>
    <w:rPr>
      <w:sz w:val="20"/>
      <w:szCs w:val="20"/>
    </w:rPr>
  </w:style>
  <w:style w:type="character" w:styleId="aff5">
    <w:name w:val="endnote reference"/>
    <w:basedOn w:val="a2"/>
    <w:rsid w:val="005E7939"/>
    <w:rPr>
      <w:rFonts w:cs="Times New Roman"/>
      <w:vertAlign w:val="superscript"/>
    </w:rPr>
  </w:style>
  <w:style w:type="character" w:customStyle="1" w:styleId="43">
    <w:name w:val="Знак Знак4"/>
    <w:basedOn w:val="a2"/>
    <w:uiPriority w:val="99"/>
    <w:semiHidden/>
    <w:rsid w:val="00DD6F1C"/>
    <w:rPr>
      <w:rFonts w:cs="Times New Roman"/>
      <w:sz w:val="24"/>
      <w:szCs w:val="24"/>
      <w:lang w:val="ru-RU" w:eastAsia="ru-RU"/>
    </w:rPr>
  </w:style>
  <w:style w:type="paragraph" w:styleId="aff6">
    <w:name w:val="endnote text"/>
    <w:basedOn w:val="a1"/>
    <w:link w:val="aff7"/>
    <w:uiPriority w:val="99"/>
    <w:semiHidden/>
    <w:rsid w:val="00C46DEA"/>
    <w:rPr>
      <w:sz w:val="20"/>
      <w:szCs w:val="20"/>
    </w:rPr>
  </w:style>
  <w:style w:type="character" w:customStyle="1" w:styleId="aff7">
    <w:name w:val="Текст концевой сноски Знак"/>
    <w:basedOn w:val="a2"/>
    <w:link w:val="aff6"/>
    <w:uiPriority w:val="99"/>
    <w:semiHidden/>
    <w:locked/>
    <w:rsid w:val="00C46DEA"/>
    <w:rPr>
      <w:rFonts w:cs="Times New Roman"/>
      <w:sz w:val="20"/>
      <w:szCs w:val="20"/>
    </w:rPr>
  </w:style>
  <w:style w:type="character" w:customStyle="1" w:styleId="111">
    <w:name w:val="Знак Знак11"/>
    <w:basedOn w:val="a2"/>
    <w:uiPriority w:val="99"/>
    <w:semiHidden/>
    <w:rsid w:val="006B54BD"/>
    <w:rPr>
      <w:rFonts w:cs="Times New Roman"/>
      <w:lang w:val="ru-RU" w:eastAsia="ru-RU"/>
    </w:rPr>
  </w:style>
  <w:style w:type="character" w:customStyle="1" w:styleId="410">
    <w:name w:val="Знак Знак41"/>
    <w:uiPriority w:val="99"/>
    <w:semiHidden/>
    <w:rsid w:val="00161B2E"/>
    <w:rPr>
      <w:sz w:val="24"/>
      <w:lang w:val="ru-RU" w:eastAsia="ru-RU"/>
    </w:rPr>
  </w:style>
  <w:style w:type="character" w:customStyle="1" w:styleId="51">
    <w:name w:val="Знак Знак5"/>
    <w:uiPriority w:val="99"/>
    <w:rsid w:val="00161B2E"/>
    <w:rPr>
      <w:color w:val="000000"/>
      <w:sz w:val="24"/>
    </w:rPr>
  </w:style>
  <w:style w:type="character" w:customStyle="1" w:styleId="121">
    <w:name w:val="Знак Знак12"/>
    <w:basedOn w:val="a2"/>
    <w:uiPriority w:val="99"/>
    <w:semiHidden/>
    <w:rsid w:val="00FA74B6"/>
    <w:rPr>
      <w:rFonts w:cs="Times New Roman"/>
      <w:lang w:val="ru-RU" w:eastAsia="ru-RU" w:bidi="ar-SA"/>
    </w:rPr>
  </w:style>
  <w:style w:type="paragraph" w:customStyle="1" w:styleId="aff8">
    <w:name w:val="Таблица"/>
    <w:basedOn w:val="aff9"/>
    <w:uiPriority w:val="99"/>
    <w:rsid w:val="009F2D39"/>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hAnsi="Arial"/>
      <w:sz w:val="20"/>
      <w:szCs w:val="20"/>
    </w:rPr>
  </w:style>
  <w:style w:type="paragraph" w:styleId="aff9">
    <w:name w:val="Message Header"/>
    <w:basedOn w:val="a1"/>
    <w:link w:val="affa"/>
    <w:uiPriority w:val="99"/>
    <w:semiHidden/>
    <w:locked/>
    <w:rsid w:val="009F2D39"/>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a">
    <w:name w:val="Шапка Знак"/>
    <w:basedOn w:val="a2"/>
    <w:link w:val="aff9"/>
    <w:uiPriority w:val="99"/>
    <w:semiHidden/>
    <w:locked/>
    <w:rsid w:val="009F2D39"/>
    <w:rPr>
      <w:rFonts w:ascii="Cambria" w:hAnsi="Cambria" w:cs="Times New Roman"/>
      <w:sz w:val="24"/>
      <w:szCs w:val="24"/>
      <w:shd w:val="pct20" w:color="auto" w:fill="auto"/>
    </w:rPr>
  </w:style>
  <w:style w:type="character" w:customStyle="1" w:styleId="apple-converted-space">
    <w:name w:val="apple-converted-space"/>
    <w:basedOn w:val="a2"/>
    <w:rsid w:val="005E7482"/>
  </w:style>
  <w:style w:type="character" w:customStyle="1" w:styleId="27">
    <w:name w:val="КДЗаг2 Знак"/>
    <w:basedOn w:val="a2"/>
    <w:link w:val="26"/>
    <w:locked/>
    <w:rsid w:val="00870BD9"/>
    <w:rPr>
      <w:rFonts w:ascii="Arial" w:hAnsi="Arial" w:cs="Arial"/>
      <w:b/>
      <w:bCs/>
      <w:noProof/>
      <w:sz w:val="22"/>
      <w:szCs w:val="22"/>
      <w:lang w:val="ru-RU" w:eastAsia="ru-RU" w:bidi="ar-SA"/>
    </w:rPr>
  </w:style>
</w:styles>
</file>

<file path=word/webSettings.xml><?xml version="1.0" encoding="utf-8"?>
<w:webSettings xmlns:r="http://schemas.openxmlformats.org/officeDocument/2006/relationships" xmlns:w="http://schemas.openxmlformats.org/wordprocessingml/2006/main">
  <w:divs>
    <w:div w:id="504519832">
      <w:bodyDiv w:val="1"/>
      <w:marLeft w:val="0"/>
      <w:marRight w:val="0"/>
      <w:marTop w:val="0"/>
      <w:marBottom w:val="0"/>
      <w:divBdr>
        <w:top w:val="none" w:sz="0" w:space="0" w:color="auto"/>
        <w:left w:val="none" w:sz="0" w:space="0" w:color="auto"/>
        <w:bottom w:val="none" w:sz="0" w:space="0" w:color="auto"/>
        <w:right w:val="none" w:sz="0" w:space="0" w:color="auto"/>
      </w:divBdr>
    </w:div>
    <w:div w:id="182420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A61B7-1ABA-49CF-9AE0-1D261C4E0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4</Pages>
  <Words>1824</Words>
  <Characters>11862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САХА РЕСПYБЛИКАТЫН                                                                                    КОМИТЕТ</vt:lpstr>
    </vt:vector>
  </TitlesOfParts>
  <Company>Госкомстат</Company>
  <LinksUpToDate>false</LinksUpToDate>
  <CharactersWithSpaces>13659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САХА РЕСПYБЛИКАТЫН                                                                                    КОМИТЕТ</dc:title>
  <dc:creator>Подготовка данных</dc:creator>
  <cp:lastModifiedBy>P14_SivcevAI</cp:lastModifiedBy>
  <cp:revision>9</cp:revision>
  <cp:lastPrinted>2020-08-03T08:58:00Z</cp:lastPrinted>
  <dcterms:created xsi:type="dcterms:W3CDTF">2020-08-03T03:23:00Z</dcterms:created>
  <dcterms:modified xsi:type="dcterms:W3CDTF">2020-08-04T01:10:00Z</dcterms:modified>
</cp:coreProperties>
</file>